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D41" w:rsidRDefault="00F8184C" w:rsidP="00B73901">
      <w:pPr>
        <w:spacing w:line="360" w:lineRule="auto"/>
        <w:jc w:val="center"/>
        <w:rPr>
          <w:rFonts w:ascii="Tahoma" w:hAnsi="Tahoma" w:cs="Tahoma"/>
          <w:b/>
        </w:rPr>
      </w:pPr>
      <w:r>
        <w:rPr>
          <w:rFonts w:ascii="Tahoma" w:hAnsi="Tahoma" w:cs="Tahoma"/>
          <w:b/>
        </w:rPr>
        <w:t>ΑΓΙΟΥ ΙΩΑΝΝΟΥ ΧΡΥΣΟΣΤΟΜΟΥ</w:t>
      </w:r>
    </w:p>
    <w:p w:rsidR="00F8184C" w:rsidRDefault="00F8184C" w:rsidP="00B73901">
      <w:pPr>
        <w:spacing w:line="360" w:lineRule="auto"/>
        <w:jc w:val="center"/>
        <w:rPr>
          <w:rFonts w:ascii="Tahoma" w:hAnsi="Tahoma" w:cs="Tahoma"/>
          <w:b/>
        </w:rPr>
      </w:pPr>
      <w:r>
        <w:rPr>
          <w:rFonts w:ascii="Tahoma" w:hAnsi="Tahoma" w:cs="Tahoma"/>
          <w:b/>
        </w:rPr>
        <w:t>ΟΜΙΛΙΑ Γ’ (ΕΒΡ. 1,6-2,4)</w:t>
      </w:r>
    </w:p>
    <w:p w:rsidR="00F8184C" w:rsidRDefault="00F8184C" w:rsidP="00F8184C">
      <w:pPr>
        <w:spacing w:line="360" w:lineRule="auto"/>
        <w:ind w:firstLine="720"/>
        <w:jc w:val="both"/>
        <w:rPr>
          <w:rFonts w:ascii="Tahoma" w:hAnsi="Tahoma" w:cs="Tahoma"/>
        </w:rPr>
      </w:pPr>
      <w:r>
        <w:rPr>
          <w:rFonts w:ascii="Tahoma" w:hAnsi="Tahoma" w:cs="Tahoma"/>
        </w:rPr>
        <w:t>«Όταν δε πάλιν εισαγάγη τον πρωτότοκον εις την οικουμένην, λέγει˙ και προσκυνησάτωσαν αυτώ πάντες άγγελοι Θεού˙ και προς μεν τους αγγέλους λέγει˙ ο ποιών τους αγγέλους αυτού πνεύματα, και τους λειτουργούς αυτού πυρός φλόγα˙ προς δε τον Υιόν˙ ο θρόνος σου, ο Θεός, εις τον αιώνα του αιώνος».</w:t>
      </w:r>
    </w:p>
    <w:p w:rsidR="00F8184C" w:rsidRDefault="00F8184C" w:rsidP="00F8184C">
      <w:pPr>
        <w:spacing w:line="360" w:lineRule="auto"/>
        <w:ind w:firstLine="720"/>
        <w:jc w:val="both"/>
        <w:rPr>
          <w:rFonts w:ascii="Tahoma" w:hAnsi="Tahoma" w:cs="Tahoma"/>
        </w:rPr>
      </w:pPr>
      <w:r>
        <w:rPr>
          <w:rFonts w:ascii="Tahoma" w:hAnsi="Tahoma" w:cs="Tahoma"/>
        </w:rPr>
        <w:t>Ο μεν Κύριος ημών Ιησούς Χριστός την παρουσίαν αυτού την ένσαρκον έξοδον καλεί˙ οίον ως όταν λέγη, «εξήλθεν ο σπείρων του σπείραι»˙ και πάλιν, «εγώ εκ του Πατρός μου εξήλθον, και ήκω»˙ και πολλαχού τούτο ίδοι τις αν. Ο δε Παύλος είσοδον αυτήν καλεί λέγων˙ «όταν δε πάλιν εισαγάγη τον πρωτότοκον εις την οικουμένην»˙ εισαγωγήν ταύτην λέγων την της σαρκός ανάληψιν. Τί δήποτε δε περί αυτού διαφόρως τω λόγω κέχρηνται, και κατά τί ούτως είρηται; Δήλόν εστί και απ’ αυτών των σημαινομένων. Ο μεν γαρ Χριστός έξοδον την εαυτού παρουσίαν εικότως καλεί˙ έξω γαρ ήμεν του Θεού. Και καθάπερ εν τοις βασιλείοις οι δεσμώται και προσκεκρουκότες τω βασιλεί, έξω εστήκασιν, ο δε βουλόμενος αυτούς καταλλάξαι, ουκ ένδον τούτους εισάγων, άλλ’ αυτός εξιών έξω τούτοις διαλέγεται, έως αν αυτούς καταστήσας αξίους της όψεως του βασιλέως εισαγάγη, ούτω και ο Χριστός εποίησεν. Εξελθών γαρ προς ημάς, τουτέστι, σάρκα αναλαβών, και διαλεχθείς τα παρά του βασιλέως, ούτως ημάς εισήγαγε, και καθαρίσας των αμαρτημάτων και καταλλάξας. Δια τούτο έξοδον αυτήν καλεί.</w:t>
      </w:r>
    </w:p>
    <w:p w:rsidR="00F8184C" w:rsidRDefault="00F8184C" w:rsidP="00F8184C">
      <w:pPr>
        <w:spacing w:line="360" w:lineRule="auto"/>
        <w:ind w:firstLine="720"/>
        <w:jc w:val="both"/>
        <w:rPr>
          <w:rFonts w:ascii="Tahoma" w:hAnsi="Tahoma" w:cs="Tahoma"/>
        </w:rPr>
      </w:pPr>
      <w:r>
        <w:rPr>
          <w:rFonts w:ascii="Tahoma" w:hAnsi="Tahoma" w:cs="Tahoma"/>
        </w:rPr>
        <w:t>Ο δε Παύλος είσοδον αυτήν ονομάζει, από μεταφοράς των κληρονομούντων, και νομήν παραλαμβανόντων και κτήσίν τινά˙ το γαρ ειπείν, «όταν δε πάλιν εισαγάγη τον πρωτότοκον εις την οικουμένην», τούτό εστί δηλούντος, όταν εγχειρίση αυτώ˙ την οικουμένην˙ τότε γαρ αυτήν εκτήσατο πάσαν, ότε και εγνώσθη. Ου περί του Θεού δε Λόγου φησί ταύτα, αλλά περί του κατά σάρκα Χριστού˙ εικότως˙  Ει γαρ εν τω κόσμω ην, κατά τον Ιωάννην, και ο κόσμος δι’ αυτού εγένετο, πώς ετέρως αν εισήχθη, άλλ’ ή εν σαρκί;</w:t>
      </w:r>
    </w:p>
    <w:p w:rsidR="00F8184C" w:rsidRDefault="003275D4" w:rsidP="00F8184C">
      <w:pPr>
        <w:spacing w:line="360" w:lineRule="auto"/>
        <w:ind w:firstLine="720"/>
        <w:jc w:val="both"/>
        <w:rPr>
          <w:rFonts w:ascii="Tahoma" w:hAnsi="Tahoma" w:cs="Tahoma"/>
        </w:rPr>
      </w:pPr>
      <w:r>
        <w:rPr>
          <w:rFonts w:ascii="Tahoma" w:hAnsi="Tahoma" w:cs="Tahoma"/>
        </w:rPr>
        <w:t>«Και προσκυνησάτωσαν αυτώ», φησί, «πάντες άγγελοι Θεού». Επειδάν μέγα τι και υψηλόν λέγειν μέλλη, προκατασ</w:t>
      </w:r>
      <w:r w:rsidR="001E1F28">
        <w:rPr>
          <w:rFonts w:ascii="Tahoma" w:hAnsi="Tahoma" w:cs="Tahoma"/>
        </w:rPr>
        <w:t>κ</w:t>
      </w:r>
      <w:r>
        <w:rPr>
          <w:rFonts w:ascii="Tahoma" w:hAnsi="Tahoma" w:cs="Tahoma"/>
        </w:rPr>
        <w:t xml:space="preserve">ευάζει </w:t>
      </w:r>
      <w:r w:rsidR="001E1F28">
        <w:rPr>
          <w:rFonts w:ascii="Tahoma" w:hAnsi="Tahoma" w:cs="Tahoma"/>
        </w:rPr>
        <w:t xml:space="preserve">αυτό και ποιεί ευπαράδεκτον τω τον Πατέρα ποιήσαι εισαγαγόντα τον Υιόν. Σκόπει δε˙ είπεν ανωτέρω, ότι ου δια προφητών ελάλησεν ημίν, αλλά δια του Υιού˙ έδειξεν ότι κρείττων αγγέλων ο Υιός, και από του ονόματος δε τούτο κατασκευάσας, και από του τον Πατέρα ποιήσαι </w:t>
      </w:r>
      <w:r w:rsidR="001E1F28">
        <w:rPr>
          <w:rFonts w:ascii="Tahoma" w:hAnsi="Tahoma" w:cs="Tahoma"/>
        </w:rPr>
        <w:lastRenderedPageBreak/>
        <w:t>εισάγοντα τον Υιόν. Ενταύθα δε λοιπόν και αφ’ ετέρου κατασκευάζει. Ποίου δη τούτου; Από της προσκυνήσεως˙ τούτο δε και όσω κρείτων εστί δείκνυσιν˙ όσω γαρ Δεσπότης δούλου. Διο και ως αν ει τις εισαγαγών τίνα εις οικίαν βασιλέως, τους προεστώτας αυτής ευθέως κελεύει προσκυνείν αυτώ, ούτω και αυτός ποιεί, περί του κατά σάρκα λέγων την εν κόσμω εισαγωγήν, και το, «προσκυνησάτωσαν αυτώ πάντες άγγελοι Θεού», δια τούτο επάγων. Άρα ουν άγγελοι μόνον, ουχί δε και άλλαι δυνάμεις; Άπαγε˙ άκουσον γαρ των εξής˙ «και προς μεν τους αγγέλους αυτού φησίν, ο ποιών τους αγγέλους αυτού πνεύματα, και τους λειτουργούς αυτού πυρός φλόγα˙ προς δε τον Υιόν, ο θρόνος σου, ο  Θεός εις τον αιώνα του αιώνος».</w:t>
      </w:r>
    </w:p>
    <w:p w:rsidR="001E1F28" w:rsidRDefault="001E1F28" w:rsidP="00F8184C">
      <w:pPr>
        <w:spacing w:line="360" w:lineRule="auto"/>
        <w:ind w:firstLine="720"/>
        <w:jc w:val="both"/>
        <w:rPr>
          <w:rFonts w:ascii="Tahoma" w:hAnsi="Tahoma" w:cs="Tahoma"/>
        </w:rPr>
      </w:pPr>
      <w:r>
        <w:rPr>
          <w:rFonts w:ascii="Tahoma" w:hAnsi="Tahoma" w:cs="Tahoma"/>
        </w:rPr>
        <w:t xml:space="preserve">Ιδού η μεγίστη διαφορά˙ ότι οι μεν κτιστοί, ο δε άκτιστος. Και δια τί προς μεν τους αγγέλους αυτού φησίν, ο ποιών, προς δε τον Υιόν δια τί ουκ είπεν, ο ποιών; Καίτοι ενήν την διαφοράν ούτως ειπείν˙ προς μεν τους αγγέλους αυτού λέγει, «ο ποιών τους αγγέλους αυτού πνεύματα», προς δε τον Υιόν, «Κύριος έκτισέ με»˙ και πάλιν, «Κύριον αυτόν και Χριστόν ο Θεός εποίησεν». Άλλ’ ούτε εκείνο περί του Χριστού Κυρίου Υιού είρηται, ούτε τούτο περί του Θεού Λόγου, άλλ’ περί του κατά σάρκα. Ένθα γαρ την αληθή διαφοράν ηβούλετο δηλούν, ουκέτι αγγέλους περιέλαβε μόνον, αλλά και πάσαν την άνω δύναμιν την λειτουργικήν. Οράς πώς διαιρεί και μεθ’ όσης της σαφηνείας κτίσματα και κτίστην, λειτουργός και δεσπότην, και κληρονόμον και γνήσιον Υιόν και δούλους; Προς δε τον Υιόν φησίν, «ο θρόνος σου, ο Θεός, εις τον αιώνα του αιώνος». Ιδού βασιλείας σύμβολον. </w:t>
      </w:r>
      <w:r w:rsidR="00AD2B52">
        <w:rPr>
          <w:rFonts w:ascii="Tahoma" w:hAnsi="Tahoma" w:cs="Tahoma"/>
        </w:rPr>
        <w:t>«Ράβδος ευθύτητος η ράβδος της βασιλείας σου». Ιδού πάλιν και άλλο βασιλείας σύμβολον. Είτα πάλιν εις το κατά σάρκα˙ «ηγάπησας δικαιοσύνην και εμίσησας ανομίαν˙ δια τούτο έχρισέ σε ο Θεός, ο Θεός σου». Τί εστί, «Θεός σου»; Επειδή γαρ μέγα εφθέγξατο, πάλιν αυτό παραμυθείται.</w:t>
      </w:r>
    </w:p>
    <w:p w:rsidR="00AD2B52" w:rsidRDefault="00AD2B52" w:rsidP="00F8184C">
      <w:pPr>
        <w:spacing w:line="360" w:lineRule="auto"/>
        <w:ind w:firstLine="720"/>
        <w:jc w:val="both"/>
        <w:rPr>
          <w:rFonts w:ascii="Tahoma" w:hAnsi="Tahoma" w:cs="Tahoma"/>
        </w:rPr>
      </w:pPr>
      <w:r>
        <w:rPr>
          <w:rFonts w:ascii="Tahoma" w:hAnsi="Tahoma" w:cs="Tahoma"/>
        </w:rPr>
        <w:t>Ενταύθα και Ιουδαίους και τους Παύλου του Σαμοσατέως και Αρειανούς και Μάρκελλον και Σαβέλλιον έβαλε και Μαρκίωνα. Πώς; Ιουδαίους μεν, δύο και αυτόν δεικνύς, και Θεόν και άνθρωπον˙ τους δε άλλους, τους Παύλου λέγω του Σαμοσατέως, τω περί της αιωνίου υπάρξεως ταύτα διαλέγεσθαι και της ακτίστου ουσίας˙ προς γαρ αντιδιαστολήν του, εποίησε, το, «ο θρόνος σου ο Θεός εις τον αιώνα του αιώνος», τέθεικε. Προς τε Αρειανούς τούτό τε αυτό πάλιν, και ότι ου δούλος˙ ει δε κτίσμα, δούλος. Προς δε Μάρκελλον και τους άλλους, ότι δύο εστί ταύτα πρόσωπα διηρημένα κατά την υπόστασιν˙ προς δε Μαρκιωνιστάς, ότι η θεότης ου χρίεται, άλλ’ η ανθρωπότης. Είτα, «παρά τους μετόχους σου», φησί. Τίνες δε εισίν οι μέτοχοι, άλλ’ ή οι άνθρωποι; τουτέστι, το Πνεύμα ουκ εκ μέτρου έλαβεν ο Χριστός.</w:t>
      </w:r>
    </w:p>
    <w:p w:rsidR="00AD2B52" w:rsidRDefault="00AD2B52" w:rsidP="00F8184C">
      <w:pPr>
        <w:spacing w:line="360" w:lineRule="auto"/>
        <w:ind w:firstLine="720"/>
        <w:jc w:val="both"/>
        <w:rPr>
          <w:rFonts w:ascii="Tahoma" w:hAnsi="Tahoma" w:cs="Tahoma"/>
        </w:rPr>
      </w:pPr>
      <w:r>
        <w:rPr>
          <w:rFonts w:ascii="Tahoma" w:hAnsi="Tahoma" w:cs="Tahoma"/>
        </w:rPr>
        <w:lastRenderedPageBreak/>
        <w:t xml:space="preserve">Οράς πως συνάπτει αεί τω περί της ακτίστου φύσεως και τον περί της οικονομίας λόγον; Τί τούτου σαφέστερον; Είδες πώς ουκ έστι το αυτό, κτίσμα και γέννημα; Ου γαρ αν διείλε, και προς αντιδιαστολήν του, «εποίησεν», επήγαγε το, «προς δε τον Υιόν είπεν, ο θρόνος σου, ο Θεός ει τον αιώνα του αιώνος»˙ ουδ’ αν </w:t>
      </w:r>
      <w:r w:rsidR="002330E5">
        <w:rPr>
          <w:rFonts w:ascii="Tahoma" w:hAnsi="Tahoma" w:cs="Tahoma"/>
        </w:rPr>
        <w:t>διαφορώτερον όνομα εκάλει το Υιός όνομα, ει του αυτού ην σημείον. Ποίον γαρ το διάφορον; Ει γαρ το κτίσμα και γέννημα ταυτόν, εκείνοι δε εποιήθησαν, τί το διαφορώτερον; Ιδού πάλιν το, «ο Θεός», μετά του άρθρου. Και πάλιν φησί˙ «κατ’ αρχάς συ, Κύριε, την γην εθεμελίωσας, και έργα των χειρών σου εισίν οι ουρανοί. Αυτοί απολούνται, συ δε διαμενείς˙ και πάντες ως ιμάτιον παλαιωθήσονται και ωσεί περιβόλαιον ελίξεις αυτούς, και αλλαγήσονται˙ συ δε ο αυτός ει, και τα έτη σου ουκ εκλείψουσιν».</w:t>
      </w:r>
    </w:p>
    <w:p w:rsidR="002330E5" w:rsidRDefault="002330E5" w:rsidP="00F8184C">
      <w:pPr>
        <w:spacing w:line="360" w:lineRule="auto"/>
        <w:ind w:firstLine="720"/>
        <w:jc w:val="both"/>
        <w:rPr>
          <w:rFonts w:ascii="Tahoma" w:hAnsi="Tahoma" w:cs="Tahoma"/>
        </w:rPr>
      </w:pPr>
      <w:r>
        <w:rPr>
          <w:rFonts w:ascii="Tahoma" w:hAnsi="Tahoma" w:cs="Tahoma"/>
        </w:rPr>
        <w:t>Ίνα μη ακούσας, «όταν δε εισαγάγη τον πρωτότοκον εις την οικουμένην», ως δώρον νομίσης είναι ύστερον αυτώ προσδοθέν, τούτο και άνω προδιωρθώσατο, και πάλιν επιδιορθούται λέγων, «κατ’ αρχάς»˙ ουχί νυν, άλλ’ άνωθεν. Ιδού πάλιν και τον Σαμοσατέα Παύλον καιρία πλήττει πληγή και Άρειον, α περί του Πατρός εστί, ταύτα αρμόσας τω Υιώ. Μετά δε τούτου και τι άλλο πάρεργον ηνίξατο, και μείζον τούτου˙ και γαρ την μετασχημάτισιν του κόσμου παρεδήλωσε λέγων˙ «ως ιμάτιον παλαιωθήσονται και ωσεί περιβόλαιον ελίξεις αυτούς, και αλλαγήσονται». Ο και εν τη προς Ρωμαίους φησίν, ότι μετασχηματίσει τον κόσμον. Και το εύκολον δηλών, επήγαγεν, «ελίξεις». Ώσπερ γαρ αν ει τις περιβόλαιον ελίξη, ούτως αυτός τον κόσμον και ελίξει και αλλάξει. Ει δε την επί το βέλτιον και το κρείττον μετασχημάτισιν και δημιουργίαν ούτως ευκόλως εργάζεται, επί της ελάττονος δημιουργίας ετέρου εδείτο; Μέχρι τίνος ουκ αισχύνεσθε; Άμα δε και παραμυθία μεγίστη τούτό εστί, το γνώναι ότι ουκ έσται ούτω τα πράγματα, αλλά τα πάντα μεταβολήν λήψεται, και πάντα εναλλαγήσεται, αυτός δε μένει διαπαντός ζων, και απείρως ζων˙ «και τα έτη σου», φησίν, «ουκ εκλείψουσιν».</w:t>
      </w:r>
    </w:p>
    <w:p w:rsidR="002330E5" w:rsidRDefault="00750D56" w:rsidP="00F8184C">
      <w:pPr>
        <w:spacing w:line="360" w:lineRule="auto"/>
        <w:ind w:firstLine="720"/>
        <w:jc w:val="both"/>
        <w:rPr>
          <w:rFonts w:ascii="Tahoma" w:hAnsi="Tahoma" w:cs="Tahoma"/>
        </w:rPr>
      </w:pPr>
      <w:r>
        <w:rPr>
          <w:rFonts w:ascii="Tahoma" w:hAnsi="Tahoma" w:cs="Tahoma"/>
        </w:rPr>
        <w:t xml:space="preserve">«Τίνι δε των αγγέλων είρηκέ ποτέ, κάθου εκ δεξιών μου, έως αν θω τους εχθρούς σου υποπόδιον των ποδών σου;». Ιδού πάλιν αυτούς παραθαρρύνει, ει γε μέλλοιεν οι εχθροί αυτών </w:t>
      </w:r>
      <w:r w:rsidR="009B5D28">
        <w:rPr>
          <w:rFonts w:ascii="Tahoma" w:hAnsi="Tahoma" w:cs="Tahoma"/>
        </w:rPr>
        <w:t>ηττηθήσεσθαι, και εχθροί αυτών οι αυτοί εισίν, οι και του Χριστού. Τούτο πάλιν βασιλείας, τούτο ομοτιμίας, τούτο τιμής, ουκ αδυναμίας, το τον Πατέρα οργίζεσθαι υπέρ των εις τον Υιόν γεγενημένων˙ τούτο πολλής αγάπης δείγμα και γνησιότητος της ως από πατρός προς υιόν. Ο γαρ οργιζόμενος υπέρ αυτού, πώς αλλότριος αυτού εστίν;</w:t>
      </w:r>
    </w:p>
    <w:p w:rsidR="009B5D28" w:rsidRDefault="009B5D28" w:rsidP="00F8184C">
      <w:pPr>
        <w:spacing w:line="360" w:lineRule="auto"/>
        <w:ind w:firstLine="720"/>
        <w:jc w:val="both"/>
        <w:rPr>
          <w:rFonts w:ascii="Tahoma" w:hAnsi="Tahoma" w:cs="Tahoma"/>
        </w:rPr>
      </w:pPr>
      <w:r>
        <w:rPr>
          <w:rFonts w:ascii="Tahoma" w:hAnsi="Tahoma" w:cs="Tahoma"/>
        </w:rPr>
        <w:lastRenderedPageBreak/>
        <w:t>«Έως αν θω τους εχθρούς σου». Όπερ και εν τω δευτέρω ψαλμώ φησίν˙ «ο κατοικών εν ουρανοίς εκγελάσεται αυτούς, και ο Κύριος εκμηκτηριεί αυτούς. Τότε λαλήσει προς αυτούς εν οργή αυτού, και εν τω θυμώ αυτού ταράξει αυτούς». Και πάλιν αυτός φησί˙ «τους μη θελήσαντάς με βασιλεύσαι επ’ αυτούς, αγάγετε ώδε ενώπιόν μου, και κατασφάξατε αυτούς». Ότι γαρ αυτού εστί τα ρήματα, άκουσον τι φησί και ετέρωθι˙ «ποσάκις ηθέλησα επισυναγαγείν τα τέκνα σου, και ουκ ηθελήσατε; Ιδού αφίεται υμίν ο οίκος υμών έρημος». Και πάλιν, «αρθήσεται αφ’ υμών η βασιλεία, και δοθήσεται έθνει ποιούντι τους καρπούς αυτής»˙ και πάλιν, «ο πεσών επί τον λίθον τούτον, συνθλασθήσεται˙ εφ’ ον δ’ αν πέση, λικμήσει αυτόν». Άλλως δε, ο μέλλων εκεί κρείνειν αυτούς, πολλώ μάλλον αυτούς δίκην ενταύθα της εις αυτόν παροινίας απήτησεν. Ώστε τιμής μόνης εστί της εις τον Υιόν, το, «έως αν θω τους εχθρούς σου υποπόδιον των ποδών σου».</w:t>
      </w:r>
    </w:p>
    <w:p w:rsidR="009B5D28" w:rsidRDefault="009B5D28" w:rsidP="00F8184C">
      <w:pPr>
        <w:spacing w:line="360" w:lineRule="auto"/>
        <w:ind w:firstLine="720"/>
        <w:jc w:val="both"/>
        <w:rPr>
          <w:rFonts w:ascii="Tahoma" w:hAnsi="Tahoma" w:cs="Tahoma"/>
        </w:rPr>
      </w:pPr>
      <w:r>
        <w:rPr>
          <w:rFonts w:ascii="Tahoma" w:hAnsi="Tahoma" w:cs="Tahoma"/>
        </w:rPr>
        <w:t>«Ουχί πάντες εισί λειτουργικά πνεύματα, εις διακονίαν αποστελλόμενα δια τους μέλλοντας κληρονομείν σωτηρίαν;» Τί θαυμαστόν, φησίν, ει τω Υιώ λειτουργούσιν, όταν και προς την ημετέραν σωτηρίαν λειτουργώσιν; Όρα πώς επαίρει αυτών τα φρονήματα και πολλήν δείκνυσι του Θεού την εις ημάς τιμήν, είπερ αγγέλους τους υπέρ ημάς ταύτην έταξεν έχειν διακονίαν, την υπέρ ημών. Ως αν είποι τις, εις τούτο κέχρηται αυτοίς, φησί, τούτο αγγέλων λειτουργία, το διακονείν τω Θεώ εις σωτηρίαν ημετέραν. Ώστε αγγελικόν έργον τούτό εστί, το πάντα ποιείν εις σωτηρίαν των αδελφών˙ μάλλον δε αυτού του Χριστού το έργον εστίν˙ αυτός μεν γαρ ως Δεσπότην σώζει, ούτοι δε ως δούλοι. Και ημείς ει και δούλοι, αλλά σύνδουλοι αγγέλων. Τί κεχήνατε προς τους αγγέλους, φησί; Δούλοί εισί του Υιού του Θεού, και πολλαχού δι’ ημάς πέμπονται, και προς σωτηρίαν την ημετέραν λειτουργούσιν</w:t>
      </w:r>
      <w:r w:rsidR="00733790">
        <w:rPr>
          <w:rFonts w:ascii="Tahoma" w:hAnsi="Tahoma" w:cs="Tahoma"/>
        </w:rPr>
        <w:t>˙ ώστε ομόδουλοι ημών εισίν. Εννοήσατε πώς ου πολλήν δίδωσι τοις κτίμασι διαφοράν˙ καίτοι πολύ το μέσον αγγέλων και ανθρώπων˙ άλλ’ όμως πλησίον ημών αυτούς κατάγει, μονονουχί λέγων˙ ημίν κάμνουσι, δι’ ημάς περιτρέχουσιν, ημίν, ως αν είποι τις, υπηρετούσιν. Αύτη εστίν η διακονία αυτών, το δι’ ημάς πανταχού πέμπεσθαι.</w:t>
      </w:r>
    </w:p>
    <w:p w:rsidR="00733790" w:rsidRPr="002F0042" w:rsidRDefault="00733790" w:rsidP="00F8184C">
      <w:pPr>
        <w:spacing w:line="360" w:lineRule="auto"/>
        <w:ind w:firstLine="720"/>
        <w:jc w:val="both"/>
        <w:rPr>
          <w:rFonts w:ascii="Tahoma" w:hAnsi="Tahoma" w:cs="Tahoma"/>
        </w:rPr>
      </w:pPr>
      <w:r>
        <w:rPr>
          <w:rFonts w:ascii="Tahoma" w:hAnsi="Tahoma" w:cs="Tahoma"/>
        </w:rPr>
        <w:t xml:space="preserve">Και τούτων των υποδειγμάτων μεστή μεν η Παλαιά, μεστή δε και η Καινή. Όταν γαρ άγγελοι ποιμένας ευαγγελίζωνται, όταν την Μαριάμ, όταν τον Ιωσήφ, όταν επί του μνήματος καθέζωνται, όταν πέμπτωνται ειπείν τοις μαθηταίς, «άνδρες Γαλιλαίοι, τί εστήκατε βλέποντες εις τον ουρανόν;», όταν Πέτρον απολύωσι του δεσμωτηρίου, όταν Φιλίππω διαλέγωνται, πώς ημίν ουχ υπουργούσιν; Εννόησον τοίνυν την τιμήν, όση τυγχάνει, όταν ως προς φίλους πέμπη διακόνους τους αγγέλους ο Θεός, όταν Κορνηλίω άγγελος φαίνηται, όταν πάντας τους αποστόλους </w:t>
      </w:r>
      <w:r>
        <w:rPr>
          <w:rFonts w:ascii="Tahoma" w:hAnsi="Tahoma" w:cs="Tahoma"/>
        </w:rPr>
        <w:lastRenderedPageBreak/>
        <w:t xml:space="preserve">από του δεσμωτηρίου άγγελος εκβάλλη και λέγη˙ «πορευθέντες στήτε και λαλείτε εν τω ιερώ τω λαώ τα ρήματα της ζωής ταύτης». Τί τα άλλα λέγω; Και αυτώ Παύλω άγγελος φαίνεται. </w:t>
      </w:r>
    </w:p>
    <w:p w:rsidR="002F0042" w:rsidRDefault="002F0042" w:rsidP="00F8184C">
      <w:pPr>
        <w:spacing w:line="360" w:lineRule="auto"/>
        <w:ind w:firstLine="720"/>
        <w:jc w:val="both"/>
        <w:rPr>
          <w:rFonts w:ascii="Tahoma" w:hAnsi="Tahoma" w:cs="Tahoma"/>
        </w:rPr>
      </w:pPr>
      <w:r>
        <w:rPr>
          <w:rFonts w:ascii="Tahoma" w:hAnsi="Tahoma" w:cs="Tahoma"/>
        </w:rPr>
        <w:t>Οράς αυτούς διακονούντας ημίν δια τον Θεόν και εις τα μέγιστα διακονούντας; Δια τούτό φησίν ο Παύλος˙ «πάντα υμών, είτε ζωή, είτε θάνατος, είτε κόσμος, είτε ενεστώτα, είτε μέλλοντα». Επέμφθη μενουν και ο Υιός, άλλ’ ουχ ως διάκονος, ουδέ ως λειτουργός, άλλ’ ως Υιός και μονογενής, και τα αυτά τω Πατρί βουλόμενος. Μάλλον δε ουδέ επέμφθη˙ ου γαρ εκ τόπου εις τόπον μετέβη, αλλά σάρκα ανέλαβεν˙ ούτοι δε τόπους αμείβουσι, και τους προτέρους αφέντες εν οις εισίν, ούτως εις ετέρους έρχονται εν οις ουκ ήσαν. Και τούτο δε πάλιν παραθαρρύνων αυτούς λέγει˙ τι δεδοίκατε; Άγγελοι διακονούσιν ημίν.</w:t>
      </w:r>
    </w:p>
    <w:p w:rsidR="002F0042" w:rsidRDefault="002F0042" w:rsidP="00F8184C">
      <w:pPr>
        <w:spacing w:line="360" w:lineRule="auto"/>
        <w:ind w:firstLine="720"/>
        <w:jc w:val="both"/>
        <w:rPr>
          <w:rFonts w:ascii="Tahoma" w:hAnsi="Tahoma" w:cs="Tahoma"/>
        </w:rPr>
      </w:pPr>
      <w:r>
        <w:rPr>
          <w:rFonts w:ascii="Tahoma" w:hAnsi="Tahoma" w:cs="Tahoma"/>
        </w:rPr>
        <w:t>Και ειπών περί του Υιού, και τα κατά την οικονομίαν, και τα κατά την δημιουργίαν, και τα κατά την βασιλείαν, και το ομότιμον δείξας, και ότι ως Δεσπότης κρατεί, ουχί των ανθρώπων μόνον, αλλά και των άνω δυνάμεων, λοιπόν παρακαλεί αυτούς, κατασκευάσας τον λόγον, ώστε προσέχειν ημάς τοις ακουσθείσι, και φησί˙ «διο χρη περισσοτέρως ημάς προσέχειν τοις ακουσθείσιν». Ενταύθα βουλόμενος ειπείν, ότι δει περισσοτέρως του νόμου προσέχειν, εσιώπησεν αυτό, δήλον δε όμως τούτο ποιείν εν τη κατασκευή, ουκ εν συμβουλή, ουδέ εν παρακλήσει˙ ούτω γαρ άμεινον ην. «Ει γαρ ο δι’ αγγέλων λαληθείς λόγος», φησίν, «εγένετο βέβαιος, και πάσα παράβασις και παρακοή έλαβεν ένδικον μισθαποδοσίαν, πώς ημείς εκφευξόμεθα, τηλικαύτης αμελήσαντες σωτηρίας; Ήτις αρχήν λαβούσα λαλείσθαι δια του Κυρίου, εις ημάς υπό των ακουσάντων εβεβαιώθη».</w:t>
      </w:r>
    </w:p>
    <w:p w:rsidR="002F0042" w:rsidRDefault="002F0042" w:rsidP="00F8184C">
      <w:pPr>
        <w:spacing w:line="360" w:lineRule="auto"/>
        <w:ind w:firstLine="720"/>
        <w:jc w:val="both"/>
        <w:rPr>
          <w:rFonts w:ascii="Tahoma" w:hAnsi="Tahoma" w:cs="Tahoma"/>
        </w:rPr>
      </w:pPr>
      <w:r>
        <w:rPr>
          <w:rFonts w:ascii="Tahoma" w:hAnsi="Tahoma" w:cs="Tahoma"/>
        </w:rPr>
        <w:t xml:space="preserve">Δια τι «περισσοτέρως ημάς δει προσέχειν τοις ακουσθείσιν»; Ουχί κακείνα Θεού και ταύτα; Η τοίνυν περισσοτέρως του νόμου φησίν, ή ότι μεγάλως˙ ουχί συγκρίνων, μη γένοιτο. Επειδή γαρ υπό του χρόνου του πολλού μεγάλην είχον περί της Παλαιάς υπόληψιν, ταύτα δε ως νέα έτι καταπεφρόνητο, δείκνυσιν εκ περιουσίας, ότι τούτοις δει μάλλον προσέχειν. Πώς; Μονονουχί λέγων, ότι του Θεού μεν και ταύτα κακείνα, άλλ’ ουχ ομοίως. Και τούτο ημίν ύστερον δείκνυσι˙ τέως δε επιπολαιότερον αυτό κατασκευάζει, ύστερον δε φανερώτερον, λέγων˙ «ει γαρ η πρώτη εκείνη ην άμεμπτος»˙ </w:t>
      </w:r>
      <w:r w:rsidR="006F22F3">
        <w:rPr>
          <w:rFonts w:ascii="Tahoma" w:hAnsi="Tahoma" w:cs="Tahoma"/>
        </w:rPr>
        <w:t>και πάλιν˙ «το γαρ παλαιούμενον και γηράσκον εγγύς αφανισμού»˙ και πολλά έτερα τοιαύτα. Άλλ’ ούπω τολμά τοιούτον ουδέν ειπείν εν προοιμίοις, έως αν προκαταλάβη και κατάσχη ταις πλείοσι προκατασκευαίς τον ακροατήν.</w:t>
      </w:r>
    </w:p>
    <w:p w:rsidR="006F22F3" w:rsidRDefault="006F22F3" w:rsidP="00F8184C">
      <w:pPr>
        <w:spacing w:line="360" w:lineRule="auto"/>
        <w:ind w:firstLine="720"/>
        <w:jc w:val="both"/>
        <w:rPr>
          <w:rFonts w:ascii="Tahoma" w:hAnsi="Tahoma" w:cs="Tahoma"/>
        </w:rPr>
      </w:pPr>
      <w:r>
        <w:rPr>
          <w:rFonts w:ascii="Tahoma" w:hAnsi="Tahoma" w:cs="Tahoma"/>
        </w:rPr>
        <w:lastRenderedPageBreak/>
        <w:t>Δια τί τοίνυν «δει περισσοτέρως ημάς προσέχειν», ειπέ. «Μήποτε», φησί, «παραρρυώμεν». Τουτέστι, μη απολώμεθα, μη εκπέσωμεν. Και δείκνυσιν ενταύθα το χαλεπόν της εκπτώσεως, ότι δύσκολον το παραρρυέν πάλιν επανελθείν, καθότι εκ ραθυμίας τούτο συνέβη. Έλαβε δε την λέξιν από των Παροιμιών. «Υιέ» γαρ, φησί, «μη παραρρυής»˙ και το εύκολον του ολίσθου δεικνύς, και το χαλεπόν της απωλείας˙ τουτέστιν, ουκ ακίνδυνος ημίν η παρακοή. Και δι’ ων μεν κατασκευάζει δείκνυσιν ότι μείζων η κόλασις. Αφίησι δε πάλιν αυτήν εν τη περιζητήσει και ουκ εν τω συμπεράσματι. Και γαρ τούτό εστίν ανεπαχθή τον λόγον ποιείν, μη αφ’ εαυτού πανταχού την κρίσιν επάγοντα αποφαίνεσθαι, αλλά κύριον αφιέναι τον ακροατήν, ίνα αυτός ενέγκη την ψήφον˙ όπερ και ευγνωμονεστέρους εποίει γενέσθαι. Ποιεί δε αυτό και εν τη Παλαιά ο προφήτης Νάθαν, και εν τω Ματθαίω ο Χριστός λέγων˙ «τί ποιήσει τοις γεωργοίς του αμπελώνος εκείνου;» και αυτούς αναγκάζων την ψήφον εξενεγκείν˙ τούτο γαρ η μεγίστη νίκη.</w:t>
      </w:r>
    </w:p>
    <w:p w:rsidR="006F22F3" w:rsidRDefault="006F22F3" w:rsidP="00F8184C">
      <w:pPr>
        <w:spacing w:line="360" w:lineRule="auto"/>
        <w:ind w:firstLine="720"/>
        <w:jc w:val="both"/>
        <w:rPr>
          <w:rFonts w:ascii="Tahoma" w:hAnsi="Tahoma" w:cs="Tahoma"/>
        </w:rPr>
      </w:pPr>
      <w:r>
        <w:rPr>
          <w:rFonts w:ascii="Tahoma" w:hAnsi="Tahoma" w:cs="Tahoma"/>
        </w:rPr>
        <w:t xml:space="preserve">Είτα, ειπών, «ει γαρ ο δι’ αγγέλων λαληθείς λόγος εγένετο βέβαιος», ουκ επήγαγε, ¨πολλώ μάλλον ο δια του Χριστού¨, αλλά τούτο μεν είασεν, είπε δε το έλαττον˙ «πώς ημείς εκφευξόμεθα, τηλικαύτης αμελήσαντες σωτηρίας;». Και όρα πώς ποιείται την σύγκρισιν˙ «ει γαρ ο δι’ αγγέλων λόγος λαληθείς», φησίν. Εκεί, «δι’ αγγέλων», ενταύθα δε, «δια του Κυρίου»˙ κακεί μεν λόγος, ενταύθα δε σωτηρία. Είτα, ίνα μη είπη τις, ¨Τί δαι; α συ λέγεις, ω Παύλε, ταύτα του Χριστού εστί;¨ προλαμβάνει και αποδείκνυσι το αξιόπιστον έχοντα. Τω τε παρ’ εκείνου γαρ ακηκοέναι αυτά το αξιόπιστον δείκνυσι, και τω νυν υπό του Θεού αυτά λέγεσθαι, ουχ απλώς φωνής φερομένης, καθάπερ επί Μωυσέως, </w:t>
      </w:r>
      <w:r w:rsidR="00747CBD">
        <w:rPr>
          <w:rFonts w:ascii="Tahoma" w:hAnsi="Tahoma" w:cs="Tahoma"/>
        </w:rPr>
        <w:t>αλλά σημείων γινομένων και πραγμάτων μαρτυρούντων.</w:t>
      </w:r>
    </w:p>
    <w:p w:rsidR="00747CBD" w:rsidRDefault="00747CBD" w:rsidP="00F8184C">
      <w:pPr>
        <w:spacing w:line="360" w:lineRule="auto"/>
        <w:ind w:firstLine="720"/>
        <w:jc w:val="both"/>
        <w:rPr>
          <w:rFonts w:ascii="Tahoma" w:hAnsi="Tahoma" w:cs="Tahoma"/>
        </w:rPr>
      </w:pPr>
      <w:r>
        <w:rPr>
          <w:rFonts w:ascii="Tahoma" w:hAnsi="Tahoma" w:cs="Tahoma"/>
        </w:rPr>
        <w:t>Τί δε εστίν, «ει γαρ ο δι’ αγγέλων λαληθείς λόγος εγένετο βέβαιος»; Και εν τη προς Γαλάτας ούτω πως φησί˙ «διαταγείς δι’ αγγέλων εν χειρί μεσίτου»˙ και πάλιν, «ελάβετε τον νόμον εις διαταγάς αγγέλων, και ουκ εφυλάξατε»˙ και πανταχού δι’ αγγέλων αυτόν φησί δίδοσθαι. Τινές μεν ουν τον Μωυσέα φασίν αινίττεσθαι˙ άλλ’ ουκ έχει λόγον˙ αγγέλους γαρ ενταύθα πολλούς φησί. Και αγγέλους δε ενταύθα τούτους φησί τους εν τω ουρανώ. Τί ουν εστίν ειπείν; Ήτοι την δεκάλογόν φησί μόνον˙ εκεί γαρ Μωυσής ελάλει, και ο Θεός απεκρίνετο˙ ή ότι παρήσαν άγγελοι, του Θεού διαταττομένου˙ ή ότι περί των εν τη Παλαιά λεγομένων και πραττομένων απάντων,  ως αγγέλων κοινωνησάντων εν τούτοις ταύτα φησί. Πώς δε αλλαχού φησίν, ότι «ο νόμος δια Μωυσέως εδόθη», ενταύθα δε δι’ αγγέλων; Φησί γαρ, «και κατέβη ο Θεός εν γνόφω».</w:t>
      </w:r>
    </w:p>
    <w:p w:rsidR="00747CBD" w:rsidRDefault="00747CBD" w:rsidP="00F8184C">
      <w:pPr>
        <w:spacing w:line="360" w:lineRule="auto"/>
        <w:ind w:firstLine="720"/>
        <w:jc w:val="both"/>
        <w:rPr>
          <w:rFonts w:ascii="Tahoma" w:hAnsi="Tahoma" w:cs="Tahoma"/>
        </w:rPr>
      </w:pPr>
      <w:r>
        <w:rPr>
          <w:rFonts w:ascii="Tahoma" w:hAnsi="Tahoma" w:cs="Tahoma"/>
        </w:rPr>
        <w:lastRenderedPageBreak/>
        <w:t>«Ει γαρ ο δι’ αγγέλων λαληθείς λόγος εγένετο βέβαιος». Τί εστί, «βέβαιος»; Αληθής, ως αν τις είποι, και πιστός˙ διότι εν τω προσήκοντι καιρώ πάντα εξέβη τα λεχθέντα˙ ή τοίνυν τούτό φησίν, ή ότι εκράτησε, και αι απειλαί εις έργον ήρχοντο˙ ή λόγον φησί τα προστάγματα. Πολλά γαρ χωρίς νόμου προσέταξαν άγγελοι παρά Θεού πεμπόμενοι˙ οίον επί του κλαυθμώνος, επί των Κριτών, επί του Σαμψών. Δια γαρ τούτο ουκ είπε, ¨νόμος¨, αλλά, «Λόγος». Και τάχα μοι δοκεί τούτο λέγειν δηλών δια τούτου μάλλον τα δια των αγγέλων οικονομηθέντα. Τί ουν ερούμεν; Ότι παρήσαν οι άγγελοι τότε οι το έθνος εμπεπιστευμένοι, και αυτοί τας σάλπιγγας εποίουν και τα έτερα, το πυρ, τον γνόφον.</w:t>
      </w:r>
    </w:p>
    <w:p w:rsidR="00747CBD" w:rsidRDefault="00747CBD" w:rsidP="00F8184C">
      <w:pPr>
        <w:spacing w:line="360" w:lineRule="auto"/>
        <w:ind w:firstLine="720"/>
        <w:jc w:val="both"/>
        <w:rPr>
          <w:rFonts w:ascii="Tahoma" w:hAnsi="Tahoma" w:cs="Tahoma"/>
        </w:rPr>
      </w:pPr>
      <w:r>
        <w:rPr>
          <w:rFonts w:ascii="Tahoma" w:hAnsi="Tahoma" w:cs="Tahoma"/>
        </w:rPr>
        <w:t xml:space="preserve">«Και πάσα παράβασις», φησί, «και παρακοή έλαβεν ένδικον μισθαποδοσίαν». Ουχ η μεν, η δε ου, αλλά πάσα. Ουδέν ανεκδίκητον έμεινε, φησίν, άλλ’ «έλαβεν ένδικον μισθαποδοσίαν»˙ αντί του, κόλασιν. Και τί δήποτε ούτως είπεν; Ούτως έθος τω Παύλω, μη πολύν των λέξεων ποιείσθαι λόγον, άλλ’ αδιαφόρως και επί ευφήμων τιθέναι κακέμφατα˙ οίον και αλλαχού φησίν, «αιχαμαλωτίζοντες παν νόημα εις την υπακοήν του Χριστού». Και πάλιν αλλαχού την αντιμισθίαν τέθεικεν αντί κολάσεως, και ενταύθα την κόλασιν μισθόν καλεί. «Ει δίκαιον», φησί, «παρά τω Θεώ ανταποδούναι τοις θλίβουσιν υμάς θλίψιν, </w:t>
      </w:r>
      <w:r w:rsidR="0025125D">
        <w:rPr>
          <w:rFonts w:ascii="Tahoma" w:hAnsi="Tahoma" w:cs="Tahoma"/>
        </w:rPr>
        <w:t xml:space="preserve">και υμίν τοις θλιβομένοις άνεσιν». Τουτέστιν, ου παρεφθάρη το δίκαιον, άλλ’ επεξήλθεν ο Θεός, και την δίκην περιέτρεψεν επί τους ημαρτηκότας˙ καίτοι των αμαρτημάτων ου πάντως εις φανερόν γινομένων, ει μη παραβαθείη τα διατεταγμένα. </w:t>
      </w:r>
    </w:p>
    <w:p w:rsidR="0025125D" w:rsidRDefault="0025125D" w:rsidP="00F8184C">
      <w:pPr>
        <w:spacing w:line="360" w:lineRule="auto"/>
        <w:ind w:firstLine="720"/>
        <w:jc w:val="both"/>
        <w:rPr>
          <w:rFonts w:ascii="Tahoma" w:hAnsi="Tahoma" w:cs="Tahoma"/>
        </w:rPr>
      </w:pPr>
      <w:r>
        <w:rPr>
          <w:rFonts w:ascii="Tahoma" w:hAnsi="Tahoma" w:cs="Tahoma"/>
        </w:rPr>
        <w:t>«Πώς ουν ημείς», φησίν, «εκφευξόμεθα, τηλικαύτης αμελήσαντες σωτηρίας;». Δια τούτο εδήλωσεν, ότι ου πολλή τις ην εκείνη η σωτηρία. Καλώς δε και το, «τηλικαύτης», προσέθηκεν. Ου γαρ εκ πολέμων, φησίν, ημάς διασώσει νυν, ουδέ την γην και τα εν τη γη αγαθά παρέξει, αλλά θανάτου κατάλυσις έσται, αλλά διαβόλου απώλεια, άλλ’ ουρανών βασιλεία, αλλά ζωή αιώνιος.  Ταύτα γαρ πάντα εν συντόμω ενέφηνεν ειπών, «τηλικαύτης αμελήσαντες σωτηρίας. Είτα και το αξιόπιστον επάγει˙ «ήτις αρχήν λαβούσα λαλείσθαι δια του Κυρίου»˙ τουτέστι, παρ’ αυτής της πηγής έσχε την αρχήν˙ ουκ άνθρωπος αυτήν διεπόρθμευσεν εις την γην, ου κτιστή δύναμις, άλλ’ αυτός ο Μονογενής.</w:t>
      </w:r>
    </w:p>
    <w:p w:rsidR="0025125D" w:rsidRDefault="0025125D" w:rsidP="00F8184C">
      <w:pPr>
        <w:spacing w:line="360" w:lineRule="auto"/>
        <w:ind w:firstLine="720"/>
        <w:jc w:val="both"/>
        <w:rPr>
          <w:rFonts w:ascii="Tahoma" w:hAnsi="Tahoma" w:cs="Tahoma"/>
        </w:rPr>
      </w:pPr>
      <w:r>
        <w:rPr>
          <w:rFonts w:ascii="Tahoma" w:hAnsi="Tahoma" w:cs="Tahoma"/>
        </w:rPr>
        <w:t xml:space="preserve">«Υπό των ακουσάντων εις ημάς εβεβαιώθη». Τί εστίν, «εβεβαιώθη»; Επιστεύθη ή εξέβη˙ τον γαρ αρραβώνα, φησίν, έχομεν˙ τουτέστιν, ουκ εσβέσθη, ουκ έληξεν, αλλά κρατεί και περιγίνεται. Το δε αίτιον, η θεία δύναμις ενεργεί. Τί εστίν, «υπό των ακουσάντων»; Τουτέστιν, οι παρά του Κυρίου ακούσαντες αυτοί ημάς </w:t>
      </w:r>
      <w:r>
        <w:rPr>
          <w:rFonts w:ascii="Tahoma" w:hAnsi="Tahoma" w:cs="Tahoma"/>
        </w:rPr>
        <w:lastRenderedPageBreak/>
        <w:t>εβεβαίωσαν. Μέγα τούτο και αξιόπιστον. Όπερ και Λουκάς φησίν εν αρχή του ευαγγελίου˙ «καθώς παρέδοσαν ημίν οι απ’ αρχής αυτόπται και υπηρέται γενόμενοι του λόγου». Πώς ουν εβεβαιώθη; Τί ουν, ει οι ακούσαντες έπλασαν, φησί; Τούτο τοίνυν αναιρών, και δεικνύς ουκ ανθρωπίνην την χάριν, επήγαγε, «συνεπιμαρτυρούντος του Θεού». Ουκ αν γαρ, ει έπλασαν, ο Θεός αυτοίς εμαρτύρησε. Μαρτυρούσι μεν κακείνοι, μαρτυρεί δε και ο Θεός.</w:t>
      </w:r>
    </w:p>
    <w:p w:rsidR="0025125D" w:rsidRDefault="0025125D" w:rsidP="00F8184C">
      <w:pPr>
        <w:spacing w:line="360" w:lineRule="auto"/>
        <w:ind w:firstLine="720"/>
        <w:jc w:val="both"/>
        <w:rPr>
          <w:rFonts w:ascii="Tahoma" w:hAnsi="Tahoma" w:cs="Tahoma"/>
        </w:rPr>
      </w:pPr>
      <w:r>
        <w:rPr>
          <w:rFonts w:ascii="Tahoma" w:hAnsi="Tahoma" w:cs="Tahoma"/>
        </w:rPr>
        <w:t xml:space="preserve">Πώς μαρτυρεί; Ου λόγω, ουδέ φωνή˙ ην μεν γαρ και τούτο πιστόν˙ αλλά πώς; «Σημείοις και τέρασι και ποικίλαις δυνάμεσι». Καλώς το, «ποικίλαις δυνάμεσι», τέθεικε, την αφθονίαν των χαρισμάτων δηλών˙ όπερ ου γεγένηται επί των προτέρων, ουδέ τοσαύτα σημεία, και ούτω διάφορα. Τουτέστιν, ουχ απλώς επιστεύσαμεν εκείνοις, αλλά δια σημείων και τεράτων. Ώστε ουκ εκείνοις πιστεύομεν, άλλ’ αυτώ τω Θεώ. «Και Πνεύματος αγίου μερισμοίς, κατά την αυτού θέλησιν». Τί ουν, ότι και γόητες </w:t>
      </w:r>
      <w:r w:rsidR="00211092">
        <w:rPr>
          <w:rFonts w:ascii="Tahoma" w:hAnsi="Tahoma" w:cs="Tahoma"/>
        </w:rPr>
        <w:t>σημεία ποιούσι, και Ιουδαίοι εν Βεενζεβούλ έλεγον αυτόν εκβάλλειν τα δαιμόνια; Άλλ’ ου τοιαύτα ποιούσι σημεία˙ δια τούτο είπε, «ποικίλαις δυνάμεσιν». Εκείνα γαρ ου δύναμις, άλλ’ ασθένεια και φαντασία και διάκενα πράγματα. Δια τούτο είπε, «Πνεύματος αγίου μερισμοίς κατά την αυτού θέλησιν».</w:t>
      </w:r>
    </w:p>
    <w:p w:rsidR="00211092" w:rsidRDefault="00211092" w:rsidP="00F8184C">
      <w:pPr>
        <w:spacing w:line="360" w:lineRule="auto"/>
        <w:ind w:firstLine="720"/>
        <w:jc w:val="both"/>
        <w:rPr>
          <w:rFonts w:ascii="Tahoma" w:hAnsi="Tahoma" w:cs="Tahoma"/>
        </w:rPr>
      </w:pPr>
      <w:r>
        <w:rPr>
          <w:rFonts w:ascii="Tahoma" w:hAnsi="Tahoma" w:cs="Tahoma"/>
        </w:rPr>
        <w:t xml:space="preserve">Ενταύθα και τί άλλο αινίττεσθαί μοι δοκεί˙ εικός γαρ μη είναι πολλούς εκεί χαρίσματα έχοντας, εκλελοιπέναι δε ταύτα, άτε νωθροτέρων αυτών γενομένων. Ίνα ουν αυτούς και εν τούτω παραμυθήσηται και μη αφή καταπεσείν, το παν ανέθηκε τη του Θεού βουλή˙ αυτός οίδε τίνι τί συμφέρει, φησί, και ούτω καταμερίζει την χάριν˙ όπερ και εν τη προς Κορινθίους ποιεί λέγων˙ «ο Θεός έθετο ένα έκαστον ημών, καθώς ηθέλησε»˙ και πάλιν «εκάστω δε η φανέρωσις του Πνεύματος δίδοται προς το συμφέρον, κατά την αυτού θέλησιν». Δείκνυσιν ότι το χάρισμα κατά την του Πατρός εστίν θέλησιν. Πολλάκις δε και δι’ ακάθαρτον βίον και νωθή ουκ έλαβον πολλοί χάρισμα˙ ενίοτε δε και καλόν βίον έχοντες και καθαρόν ουκ έλαβον˙ τί δήποτε; Ώστε μη εκτραχηλισθήναι, ώστε μη φυσωθήναι, ώστε μη ραθυμοτέρους γενέσθαι, ώστε μη πλέον επαρθήναι. Ει γαρ και χωρίς χαρίσματος αυτή του καθαρού βίου η συνείδησις ικανή επάραι, πολλώ μάλλον, όταν και η χάρις προσή. Ώστε τοις ταπεινοίς και τοις αφελέσι μάλλον εδίδοτο˙ και μάλιστα τοις αφελέσιν˙ «εν αφελότητι» γαρ, φησί, «και εν αγαλλιάσει καρδίας». Και γαρ και ταύτη προέτρεψεν αυτούς μάλλον˙ και ει ραθυμότεροι ήσαν, κατένυξεν. </w:t>
      </w:r>
    </w:p>
    <w:p w:rsidR="00211092" w:rsidRDefault="00211092" w:rsidP="00F8184C">
      <w:pPr>
        <w:spacing w:line="360" w:lineRule="auto"/>
        <w:ind w:firstLine="720"/>
        <w:jc w:val="both"/>
        <w:rPr>
          <w:rFonts w:ascii="Tahoma" w:hAnsi="Tahoma" w:cs="Tahoma"/>
        </w:rPr>
      </w:pPr>
      <w:r>
        <w:rPr>
          <w:rFonts w:ascii="Tahoma" w:hAnsi="Tahoma" w:cs="Tahoma"/>
        </w:rPr>
        <w:t xml:space="preserve">Ο γαρ ταπεινός και μη μεγάλα περί εαυτού φανταζόμενος, σπουδαιότερος γίνεται, όταν λάβη χάρισμα, άτε παρ’ αξίαν ειληφώς, και ουκ άξιον εαυτόν είναι </w:t>
      </w:r>
      <w:r>
        <w:rPr>
          <w:rFonts w:ascii="Tahoma" w:hAnsi="Tahoma" w:cs="Tahoma"/>
        </w:rPr>
        <w:lastRenderedPageBreak/>
        <w:t xml:space="preserve">κρίνων˙ ο δε τί κατωρθωκέναι νομίζων, οφειλήν είναι το πράγμα ηγούμενος και πεφυσίωται. Ώστε ο Θεός συμφερόντως το πράγμα οικονομεί τούτο. Όπερ και εν τη Εκκλησία συμβαίνον ίδοι τις αν˙ ο μεν γαρ έχει λόγον διδασκαλικόν, ο δε ούδέ διάραι το στόμα δύναται. Μηδείς τοίνυν λυπείσθω δια τούτο˙ «εκάστω γαρ η φανέρωσις του Πνεύματος δίδοται προς το συμφέρον». Ει γαρ άνθρωπος οικοδεσπότης οίδε τίνι εγχειρίσει, πολλώ μάλλον ο Θεός ο επιστάμενος τον νουν των ανθρώπων, ο τα πάντα ειδώς πριν γενέσεως αυτών. Εν εστί μόνον το λύπης άξιον, το αμαρτάνειν, άλλο δε ουδέν. </w:t>
      </w:r>
    </w:p>
    <w:p w:rsidR="00211092" w:rsidRDefault="00211092" w:rsidP="00F8184C">
      <w:pPr>
        <w:spacing w:line="360" w:lineRule="auto"/>
        <w:ind w:firstLine="720"/>
        <w:jc w:val="both"/>
        <w:rPr>
          <w:rFonts w:ascii="Tahoma" w:hAnsi="Tahoma" w:cs="Tahoma"/>
        </w:rPr>
      </w:pPr>
      <w:r>
        <w:rPr>
          <w:rFonts w:ascii="Tahoma" w:hAnsi="Tahoma" w:cs="Tahoma"/>
        </w:rPr>
        <w:t>Μη είπης, ¨δια τί ουκ έχω χρήματα; Ή, ει είχον, παρέσχον αν τοις πένησιν¨. Ουκ οίδας, ει οίδας, εί είχες, εις μη μάλλον και πλεονέκτης ης˙</w:t>
      </w:r>
      <w:r w:rsidR="000D699F">
        <w:rPr>
          <w:rFonts w:ascii="Tahoma" w:hAnsi="Tahoma" w:cs="Tahoma"/>
        </w:rPr>
        <w:t xml:space="preserve"> νυν μεν γαρ ταύτα λέγεις, εν δε τη πείρα γενόμενος, έτερος αν ης. επεί και όταν ώμεν κεκορεσμένοι, νομίζομεν ότι δυνάμεθα νηστεύειν, όταν δε μικρόν διαλείπωμεν, έτερος ημάς επεισέρχεται λογισμός. Πάλιν, όταν ώμεν εκτός της μέθης, νομίζομεν δύνασθαι περιγενέσθαι του πάθους, όταν δε αλώμεν υπ’ αυτής, ουκέτι. Μη είπης, ¨εις τί ουκ έσχον χάρισμα διδασκαλικόν;¨  ή, ¨ει είχον, μηρίους αν ωκοδόμησα¨. Ουκ οίδας, ει είχες, μη εις κρίμα σοι εγέντο, μη βασκανία, μη όκνος παρεσκεύαζε το τάλαντον κρύπτειν. Νυν μεν ουν απάντων τούτων απήλλαξαι, και το σιτομέτριον εάν μη δως, ουκ εγκαλή˙ τότε δε μυρίοις αν υπεύθυνος ης. Άλλως δε, ουδέ νυν εκτός ει του χαρίσματος. Δείξον εν τω μικρώ, οίος ης, ει εκείνο είχες˙ «ει γαρ εν τω μικρώ ου γίνεσθε», φησί, «πιστοί, πώς το μέγα υμίν τίς δώσει;»˙ δείξον ως η χήρα˙ δύο γαρ οβολούς είχεν εκείνη, και όλα κατέβαλεν, όσα εκέκτητο. </w:t>
      </w:r>
    </w:p>
    <w:p w:rsidR="000D699F" w:rsidRDefault="00EC1E9C" w:rsidP="00F8184C">
      <w:pPr>
        <w:spacing w:line="360" w:lineRule="auto"/>
        <w:ind w:firstLine="720"/>
        <w:jc w:val="both"/>
        <w:rPr>
          <w:rFonts w:ascii="Tahoma" w:hAnsi="Tahoma" w:cs="Tahoma"/>
        </w:rPr>
      </w:pPr>
      <w:r>
        <w:rPr>
          <w:rFonts w:ascii="Tahoma" w:hAnsi="Tahoma" w:cs="Tahoma"/>
        </w:rPr>
        <w:t>Χρήματα ζητείς; Δείξον ότι των ολίγων καταφρονείς, ίνα σοι πιστεύσω και περί των πολλών˙ ει δε μηδέ τούτων καταφρονείς, πολλώ μάλλον ουδέ εκείνων. Πάλιν, εν τω λόγω δείξον ότι κέχρησαι δεόντως τη παραινέσει και τη συμβουλή. Ουκ έχεις ευγλωττίαν την έξωθεν; Ουκ έχεις νοημάτων αφθονίαν; Άλλ’ όμως ταύτα τα κοινά οίδας. Παίδα έχεις, γείτονα έχεις, φίλον έχεις, αδελφόν έχεις, οικείους έχεις˙ καν δημοσία επί της εκκλησίας μη δύνη λόγον  αποτείναι μακρόν, τούτοις ιδία δύνασαι παραινείν˙ ενταύθα ου ρητορείας χρεία, ουδέ μακράς αποτάσεως˙ δείξον επί τούτων, ότι ει και λόγον είχες, ουκ αν ημέλησας. Ει δε εν τω μικρώ ου σπουδάζεις, πώς σοι πιστεύσω περί του μεγάλου; Ότι γαρ τούτο έκαστος δύναται, άκουσον πως και λαϊκοίς τούτο επέτρεψεν ο Παύλος˙ «έκαστος», φησίν, «οικοδομείτε εις τον ένα, καθώς και ποιείτε»˙ και, «παρακαλείτε αλλήλους εν τοις λόγοις τούτοις».</w:t>
      </w:r>
    </w:p>
    <w:p w:rsidR="00EC1E9C" w:rsidRDefault="00EC1E9C" w:rsidP="00F8184C">
      <w:pPr>
        <w:spacing w:line="360" w:lineRule="auto"/>
        <w:ind w:firstLine="720"/>
        <w:jc w:val="both"/>
        <w:rPr>
          <w:rFonts w:ascii="Tahoma" w:hAnsi="Tahoma" w:cs="Tahoma"/>
        </w:rPr>
      </w:pPr>
      <w:r>
        <w:rPr>
          <w:rFonts w:ascii="Tahoma" w:hAnsi="Tahoma" w:cs="Tahoma"/>
        </w:rPr>
        <w:lastRenderedPageBreak/>
        <w:t>Οίδεν ο Θεός πως εκάστω διανείμη. Μη συ του Μωυσέως ει βελτίων; Άκουσον πως αποδυσπετεί. «Μη εγώ δύναμαι», φησί, «βατάζειν αυτούς, ότι είπές μοι, άρον αυτούς, ωσεί άραι τιθηνός τον θηλάζοντα;» Τί ουν ο Θεός; Εξείλεν από του πνεύματος αυτού, και έδωκε τοις άλλοις, δεικνύς ότι ουδέ ότε εβάσταζεν αυτούς, αυτού τούτο το χάρισμα ην, αλλά του Πνεύματος. Ει το χάρισμα είχες, πολλάκις αν επήρθης, πολλάκις αν εξετράπης˙ ουκ οίδας συ σαυτόν, ως ο Θεός σε οίδε. Μη λέγωμεν, ¨εις τί τούτο, και δια τί τούτο;¨ όταν οικονομή ο Θεός, μη απαιτώμεν αυτόν ευθύνας˙ τούτο γαρ εσχάτης ασεβείας και απόνοίας εστί. Δούλοί εσμέν, και δούλοι πολύ του Δεσπότου διεστηκότες, ουδέ τα αν ποσίν επιστάμενοι.</w:t>
      </w:r>
    </w:p>
    <w:p w:rsidR="00EC1E9C" w:rsidRDefault="00EC1E9C" w:rsidP="00F8184C">
      <w:pPr>
        <w:spacing w:line="360" w:lineRule="auto"/>
        <w:ind w:firstLine="720"/>
        <w:jc w:val="both"/>
        <w:rPr>
          <w:rFonts w:ascii="Tahoma" w:hAnsi="Tahoma" w:cs="Tahoma"/>
        </w:rPr>
      </w:pPr>
      <w:r>
        <w:rPr>
          <w:rFonts w:ascii="Tahoma" w:hAnsi="Tahoma" w:cs="Tahoma"/>
        </w:rPr>
        <w:t xml:space="preserve">Μη δη την βουλήν του Θεού περιεργαζώμεθα, άλλ’ όπερ δέδωκε, τούτο φυλάττωμεν, καν μικρόν η, καν έσχατον, και πάντως ευδοκιμήσομεν˙ μάλλον δε, ουδέν μικρόν των του Θεού δωρεών εστίν˙ αλγείς ότι ουκ έχεις χάρισμα διδασκαλίας; Ειπέ δη μοι, τι σοι δοκεί μείζον είναι, χάρισμα διδασκαλίας, ή χάρισμα ιαμάτων; Πάντως τούτο. Τί δε, του νόσους απελαύνειν ου δοκεί σοι μείζον είναι το τυφλούς ομματούν; Ου δοκεί σοι μείζόν είναι το νεκρούς ανιστάν; Τί δε, ειπέ μοι; Του λόγω τούτο ποιείν ου δοκεί σοι μείζον είναι το σκιαίς και σουδαρίοις τούτο εργάζεσθαι; Τί ουν θέλεις, ειπέ μοι, σκιαίς και </w:t>
      </w:r>
      <w:r w:rsidR="00FC4ACA">
        <w:rPr>
          <w:rFonts w:ascii="Tahoma" w:hAnsi="Tahoma" w:cs="Tahoma"/>
        </w:rPr>
        <w:t>σουδαρίοις νεκρούς ανιστάν, ή το χάρισμα της διδασκαλίας έχειν; Πάντως εκείνο ερείς, το σκιαίς και σουδαρίοις νεκρούς ανιστάν.</w:t>
      </w:r>
    </w:p>
    <w:p w:rsidR="00FC4ACA" w:rsidRDefault="00FC4ACA" w:rsidP="00F8184C">
      <w:pPr>
        <w:spacing w:line="360" w:lineRule="auto"/>
        <w:ind w:firstLine="720"/>
        <w:jc w:val="both"/>
        <w:rPr>
          <w:rFonts w:ascii="Tahoma" w:hAnsi="Tahoma" w:cs="Tahoma"/>
        </w:rPr>
      </w:pPr>
      <w:r>
        <w:rPr>
          <w:rFonts w:ascii="Tahoma" w:hAnsi="Tahoma" w:cs="Tahoma"/>
        </w:rPr>
        <w:t>Αν ουν σοι δείξω, ότι πολλώ τούτου μείζόν εστίν έτερον χάρισμα, και εξόν σοι λαβείν, ου λαμβάνων, δικαίως και τούτων απεστέρησαι, τί ερείς; Πλην τούτο το χάρισμα ουχ ενί, ουδέ δευτέρω, αλλά πάσιν έξεστιν έχειν. Οίδα ότι κεχήνατε και εξεπλάγητε, ει γε μέλλοιτε ακούσεσθαι, ότι έξεστιν υμίν μείζον χάρισμα έχειν τους νεκρούς ανιστάν, και τυφλούς ομματούν, και εκείνα ποιείν α και επί των αποστόλων˙ και τάχα και άπιστον υμίν είναι δοκεί. Τί ουν τούτό εστί το χάρισμα; Η αγάπη. Αλλά πιστεύσατέ μοι˙ ουκ εμός γαρ ούτος ο λόγος, αλλά του Χριστού δια Παύλου φθεγγομένου. Τί γαρ φησί; «Ζηλούτε τα χαρίσματα τα κρείττονα, και έτι καθ’ υπερβολήν οδόν υμίν δείκνυμι». Τί εστίν, «έτι καθ’ υπερβολήν»; Ο λέγει τοιούτόν εστί˙ Κορίνθιοι μέγα εφρόνουν επί τοις χαρίσμασι τότε, και οι έχοντες γλώσσας, το ελάχιστον χάρισμα, εφυσιούντο κατά των λοιπών. Λέγει ουν, όλως θέλετε χαρίσματα; Εγώ δείκνυμι υμίν οδόν χαρισμάτων, ουχ απλώς υπερέχουσαν, αλλά καθ’ υπερβολήν. Είτά φησίν, «εάν ταις γλώσσαις των αγγέλων λαλώ, αγάπην δε μη έχω, ουδέν ειμί˙ και εάν έχω πίστιν, ώστε όρη μεθιστάνειν, αγάπη δε μη έχω, ουδέν ειμί».</w:t>
      </w:r>
    </w:p>
    <w:p w:rsidR="00FC4ACA" w:rsidRDefault="00FC4ACA" w:rsidP="00F8184C">
      <w:pPr>
        <w:spacing w:line="360" w:lineRule="auto"/>
        <w:ind w:firstLine="720"/>
        <w:jc w:val="both"/>
        <w:rPr>
          <w:rFonts w:ascii="Tahoma" w:hAnsi="Tahoma" w:cs="Tahoma"/>
        </w:rPr>
      </w:pPr>
      <w:r>
        <w:rPr>
          <w:rFonts w:ascii="Tahoma" w:hAnsi="Tahoma" w:cs="Tahoma"/>
        </w:rPr>
        <w:lastRenderedPageBreak/>
        <w:t>Είδες χαρίσματα; Ουκούν ζήλωσον τούτο το χάρισμα. Τούτο τους νεκρούς εγείρειν μείζον˙  τούτο των άλλων απάντων πολλώ βέλτιον. Και ότι τούτο ούτως έχει, άκουσον τι φησίν ο Χριστός τοις μαθηταίς διαλεγόμενος˙ «εν τούτω γλώσονται πάντες, ότι εμοί μαθηταί έστε, εάν αγαπάτε αλλήλους». Είτα, δεικνύς εν ποίω, ουκ είπε τα θαύματα, αλλά τί; «Εάν αγάπην έχητε εν άλλήλοις». Και πάλιν προς τον Πατέρα φησίν˙ «εν τούτω γνώσονται, ότι συ με απέστειλας, εάν ωσίν εν». Και αυτός έλεγε προς τους μαθητάς˙ «εντολήν καινήν δίδωμι υμίν, ίνα αγαπάτε αλλήλους». Των τοίνυν τους νεκρούς ανιστώντων σεμνότερος ο τοιούτος και λαμπρότερος˙ εικότως. Εκείνο μεν γαρ όλον της του Θεού χάριτός εστί, τούτο δε και της σης σπουδής. Τούτο όντως Χριστιανού˙ τούτο δείκνυσι τον του Χριστού μαθητήν, τον εσταυρωμένον, τον ουδέν έχοντα κοινόν εν τη γη˙ τούτου χωρίς ουδέ μαρτύριον ωφελήσαί τι δύναται.</w:t>
      </w:r>
    </w:p>
    <w:p w:rsidR="00FC4ACA" w:rsidRDefault="00FC4ACA" w:rsidP="00F8184C">
      <w:pPr>
        <w:spacing w:line="360" w:lineRule="auto"/>
        <w:ind w:firstLine="720"/>
        <w:jc w:val="both"/>
        <w:rPr>
          <w:rFonts w:ascii="Tahoma" w:hAnsi="Tahoma" w:cs="Tahoma"/>
        </w:rPr>
      </w:pPr>
      <w:r>
        <w:rPr>
          <w:rFonts w:ascii="Tahoma" w:hAnsi="Tahoma" w:cs="Tahoma"/>
        </w:rPr>
        <w:t xml:space="preserve">Και ίνα μάθης, όρα τούτο σαφώς˙ έλαβε δύο κορυφάς αρετών ο μακάριος Παύλος, μάλλον δε τρεις˙ τας εν τοις σημείοις, τας εν τη γνώσει, τας εν τω βίω˙ και ταύτης άνευ ουδέν έφησεν είναι ταύτα. Πώς δε ουδέν εστί ταύτα, εγώ λέγω. «Εάν ψωμίσω μου», φησί, «τα υπάρχοντα, αγάπην δε μη έχω, ουδέν ειμί». Έστι γαρ και ψωμίζοντα μη είναι αγαπητικόν, και χρήματα κενούντα. Και είρηται μεν ημίν ταύτα αρκούντως εν τω τόπω τω περί της αγάπης, κακεί παραπέμπομεν τους εντυγχάνοντας˙ τέως </w:t>
      </w:r>
      <w:r w:rsidR="00B451EF">
        <w:rPr>
          <w:rFonts w:ascii="Tahoma" w:hAnsi="Tahoma" w:cs="Tahoma"/>
        </w:rPr>
        <w:t xml:space="preserve">δε, όπερ έφην, ζηλώσωμεν το χάρισμα, αγαπήσωμεν αλλήλους, και ουδενός ετέρου δεηθησόμεθα προς την της αρετής κατόρθωσιν, αλλά πάντα ημίν έσται εύκολα χωρίς ιδρώτων, και άπαντα κατορθώσομεν μετά πολλής της σπουδής. </w:t>
      </w:r>
    </w:p>
    <w:p w:rsidR="00B451EF" w:rsidRDefault="00B451EF" w:rsidP="00F8184C">
      <w:pPr>
        <w:spacing w:line="360" w:lineRule="auto"/>
        <w:ind w:firstLine="720"/>
        <w:jc w:val="both"/>
        <w:rPr>
          <w:rFonts w:ascii="Tahoma" w:hAnsi="Tahoma" w:cs="Tahoma"/>
        </w:rPr>
      </w:pPr>
      <w:r>
        <w:rPr>
          <w:rFonts w:ascii="Tahoma" w:hAnsi="Tahoma" w:cs="Tahoma"/>
        </w:rPr>
        <w:t>Άλλ’ ιδού και νυν, φησί, αγαπώμεν αλλήλους˙ ο μεν γαρ έχει φίλους δύο ή τρεις, ο δε τέτταρας. Αλλά τούτο ουκ έστι δια τον Θεόν αγαπάν, αλλά δια το φιλείσθαι˙ το δε δια τον Θεόν αγαπάν, ου ταύτην έχει την αρχήν της αγάπης, αλλά προ πάντας, ως προς αδελφούς, ο τοιούτος διακείσεται, τους μεν ομοπίστους, άτε γνησίους όντας αδελφούς, φιλών, τους δε αιρετικούς και Έλλνας και Ιουδαίους, ως αδελφούς μεν κατά την φύσιν, φαύλους δε τυγχάνοντας και αχρήστους, ελεών, και τηκόμενος υπέρ αυτών και δακρύων.</w:t>
      </w:r>
    </w:p>
    <w:p w:rsidR="00B451EF" w:rsidRDefault="00B451EF" w:rsidP="00F8184C">
      <w:pPr>
        <w:spacing w:line="360" w:lineRule="auto"/>
        <w:ind w:firstLine="720"/>
        <w:jc w:val="both"/>
        <w:rPr>
          <w:rFonts w:ascii="Tahoma" w:hAnsi="Tahoma" w:cs="Tahoma"/>
        </w:rPr>
      </w:pPr>
      <w:r>
        <w:rPr>
          <w:rFonts w:ascii="Tahoma" w:hAnsi="Tahoma" w:cs="Tahoma"/>
        </w:rPr>
        <w:t xml:space="preserve">Εν τούτω όμοιοι εσόμεθα τω Θεώ, εάν πάντας αγαπώμεν, και τους εχθρούς, ουκ εάν σημεία ποιώμεν. Επεί και τον Θεόν θαυμάζομεν μεν και όταν θαύματα εργάζηται, πολλώ δε πλέον, όταν φιλανθρωπεύηται, </w:t>
      </w:r>
      <w:r w:rsidR="00F17C55">
        <w:rPr>
          <w:rFonts w:ascii="Tahoma" w:hAnsi="Tahoma" w:cs="Tahoma"/>
        </w:rPr>
        <w:t xml:space="preserve">όταν ανεξικακή. Ει τοίνυν και επί του Θεού εκείνο πολλού θαύματος άξιον, πολλώ μάλλον επ’ ανθρώπων εύδηλον ότι τούτο ημάς θαυμαστούς απεργάζεται. Τούτο τοίνυν ζηλώσωμεν˙ και Παύλου και </w:t>
      </w:r>
      <w:r w:rsidR="00F17C55">
        <w:rPr>
          <w:rFonts w:ascii="Tahoma" w:hAnsi="Tahoma" w:cs="Tahoma"/>
        </w:rPr>
        <w:lastRenderedPageBreak/>
        <w:t>Πέτρου και των μυρίους αναστησάντων νεκρούς ουδέν έλαττον έξομεν, καν πυρετόν απελάσαι μη δυνώμεθα˙ εκείνης δε χωρίς, καν αυτών των αποστόλων μείζονα εργασώμεθα σημεία, καν μυρίοις κινδύνοις εαυτούς υπέρ της πίστεως παραβάλωμεν, ουδέν ημίν έσται όφελος. Και ταύτα ουκ εγώ λέγω, άλλ’ αυτός ο της αγάπης τρόφιμος ταύτα επίσταται˙ εκείνω τοίνυν πειθώμεθα.</w:t>
      </w:r>
    </w:p>
    <w:p w:rsidR="00F17C55" w:rsidRDefault="00F17C55" w:rsidP="00F8184C">
      <w:pPr>
        <w:spacing w:line="360" w:lineRule="auto"/>
        <w:ind w:firstLine="720"/>
        <w:jc w:val="both"/>
        <w:rPr>
          <w:rFonts w:ascii="Tahoma" w:hAnsi="Tahoma" w:cs="Tahoma"/>
        </w:rPr>
      </w:pPr>
      <w:r>
        <w:rPr>
          <w:rFonts w:ascii="Tahoma" w:hAnsi="Tahoma" w:cs="Tahoma"/>
        </w:rPr>
        <w:t xml:space="preserve">Ούτω γαρ δυνησόμεθα επιτυχείν των επηγγελμένων αγαθών, ων γένοιτο πάντας ημάς μετασχείν, χάριτι και φιλανθρωπία του Κυρίου ημών Ιησού Χριστού, μεθ’ ου τω Πατρί, άμα τω αγίω Πνεύματι, δόξα, κράτος, τιμή νυν και αεί και εις τους αιώνας των αιώνων. Αμήν. </w:t>
      </w:r>
    </w:p>
    <w:p w:rsidR="00DB728C" w:rsidRDefault="00DB728C" w:rsidP="00F17C55">
      <w:pPr>
        <w:spacing w:line="360" w:lineRule="auto"/>
        <w:ind w:firstLine="720"/>
        <w:jc w:val="center"/>
        <w:rPr>
          <w:rFonts w:ascii="Tahoma" w:hAnsi="Tahoma" w:cs="Tahoma"/>
          <w:b/>
        </w:rPr>
      </w:pPr>
    </w:p>
    <w:p w:rsidR="00F17C55" w:rsidRDefault="00DB728C" w:rsidP="00F17C55">
      <w:pPr>
        <w:spacing w:line="360" w:lineRule="auto"/>
        <w:ind w:firstLine="720"/>
        <w:jc w:val="center"/>
        <w:rPr>
          <w:rFonts w:ascii="Tahoma" w:hAnsi="Tahoma" w:cs="Tahoma"/>
          <w:b/>
        </w:rPr>
      </w:pPr>
      <w:r>
        <w:rPr>
          <w:rFonts w:ascii="Tahoma" w:hAnsi="Tahoma" w:cs="Tahoma"/>
          <w:b/>
        </w:rPr>
        <w:t>ΑΓΙΟΥ ΙΩΑΝΝΟΥ ΧΡΥΣΟΣΤΟΜΟΥ</w:t>
      </w:r>
    </w:p>
    <w:p w:rsidR="00DB728C" w:rsidRDefault="00DB728C" w:rsidP="00F17C55">
      <w:pPr>
        <w:spacing w:line="360" w:lineRule="auto"/>
        <w:ind w:firstLine="720"/>
        <w:jc w:val="center"/>
        <w:rPr>
          <w:rFonts w:ascii="Tahoma" w:hAnsi="Tahoma" w:cs="Tahoma"/>
          <w:b/>
        </w:rPr>
      </w:pPr>
      <w:r>
        <w:rPr>
          <w:rFonts w:ascii="Tahoma" w:hAnsi="Tahoma" w:cs="Tahoma"/>
          <w:b/>
        </w:rPr>
        <w:t>ΟΜΙΛΙΑ Γ’ (ΕΒΡ. 1,3-5).</w:t>
      </w:r>
    </w:p>
    <w:p w:rsidR="00DB728C" w:rsidRDefault="00DB728C" w:rsidP="00DB728C">
      <w:pPr>
        <w:spacing w:line="360" w:lineRule="auto"/>
        <w:ind w:firstLine="720"/>
        <w:jc w:val="both"/>
        <w:rPr>
          <w:rFonts w:ascii="Tahoma" w:hAnsi="Tahoma" w:cs="Tahoma"/>
        </w:rPr>
      </w:pPr>
    </w:p>
    <w:p w:rsidR="00DB728C" w:rsidRDefault="00DB728C" w:rsidP="00DB728C">
      <w:pPr>
        <w:spacing w:line="360" w:lineRule="auto"/>
        <w:ind w:firstLine="720"/>
        <w:jc w:val="both"/>
        <w:rPr>
          <w:rFonts w:ascii="Tahoma" w:hAnsi="Tahoma" w:cs="Tahoma"/>
        </w:rPr>
      </w:pPr>
      <w:r>
        <w:rPr>
          <w:rFonts w:ascii="Tahoma" w:hAnsi="Tahoma" w:cs="Tahoma"/>
        </w:rPr>
        <w:t>«Και όταν πάλι παρουσιάζει τον πρωτότοκο στην οικουμένη λέγει˙ ας τον προσκυνήσουν όλοι οι άγγελοι του Θεού. Και για τους αγγέλους λέγει˙ αυτός που κάνει τους αγγέλους του σαν ανέμους και εκείνους που τον υπηρετούν σαν πύρινη φλόγα. Ενώ στον Υιό του λέγει˙ ο θρόνος σου, σου που είσαι Θεός, θα παραμείνει στους αιώνες των αιώνων».</w:t>
      </w:r>
    </w:p>
    <w:p w:rsidR="00DB728C" w:rsidRDefault="004B619D" w:rsidP="00DB728C">
      <w:pPr>
        <w:spacing w:line="360" w:lineRule="auto"/>
        <w:ind w:firstLine="720"/>
        <w:jc w:val="both"/>
        <w:rPr>
          <w:rFonts w:ascii="Tahoma" w:hAnsi="Tahoma" w:cs="Tahoma"/>
        </w:rPr>
      </w:pPr>
      <w:r>
        <w:rPr>
          <w:rFonts w:ascii="Tahoma" w:hAnsi="Tahoma" w:cs="Tahoma"/>
        </w:rPr>
        <w:t>Ο Κύριός μας Ιησούς Χριστός ονομάζει έξοδο την ένσαρκο έλευσή του, όπως όταν λέγει, «εξήλθε ο σπορέας να σπείρει»</w:t>
      </w:r>
      <w:r>
        <w:rPr>
          <w:rFonts w:ascii="Tahoma" w:hAnsi="Tahoma" w:cs="Tahoma"/>
          <w:vertAlign w:val="superscript"/>
        </w:rPr>
        <w:t>1</w:t>
      </w:r>
      <w:r>
        <w:rPr>
          <w:rFonts w:ascii="Tahoma" w:hAnsi="Tahoma" w:cs="Tahoma"/>
        </w:rPr>
        <w:t>˙ και πάλι, «εγώ εξήλθα από τον Πατέρα μου και ήρθα στον κόσμο»</w:t>
      </w:r>
      <w:r>
        <w:rPr>
          <w:rFonts w:ascii="Tahoma" w:hAnsi="Tahoma" w:cs="Tahoma"/>
          <w:vertAlign w:val="superscript"/>
        </w:rPr>
        <w:t>2</w:t>
      </w:r>
      <w:r>
        <w:rPr>
          <w:rFonts w:ascii="Tahoma" w:hAnsi="Tahoma" w:cs="Tahoma"/>
        </w:rPr>
        <w:t xml:space="preserve">˙ και σε πολλά σημεία μπορεί κανείς να το δει αυτό. Ο Παύλος όμως την ονομάζει είσοδο λέγοντας, «και όταν πάλι εισάγει τον πρωτότοκο στην οικουμένη», εννοώντας είσοδο την ανάληψη της σάρκας. Γιατί όμως μιλούν διαφορετικά για το ίδιο πράγμα και για ποιά αιτία λέχθηκαν αυτά; Φαίνεται από την ίδια τη σημασία των λόγων. Ο Χριστός δηλαδή σωστά ονομάζει τον ερχομό του έξοδο, επειδή ήμασταν έξω από το Θεό. Και όπως στα βασιλικά ανάκτορα οι φυλακισμένοι και αντίπαλοι του βασιλιά στέκουν απ’ έξω και εκείνος που θέλει να τους συμφιλιώσει δεν τους εισάγει μέσα, άλλ’ ο ίδιος βγαίνει έξω και μιλάει μαζί τους, ώσπου να τους κάνει άξιους να δουν το βασιλιά, το ίδιο έκαμε και ο Χριστός. Πρώτα λοιπόν εξήλθε προς εμάς, δηλαδή έλαβε σάρκα, και αφού μας είπε τα σχετικά με το </w:t>
      </w:r>
      <w:r>
        <w:rPr>
          <w:rFonts w:ascii="Tahoma" w:hAnsi="Tahoma" w:cs="Tahoma"/>
        </w:rPr>
        <w:lastRenderedPageBreak/>
        <w:t>βασιλιά, τότε μας εισήγαγε, αφού μας καθάρισε τα αμαρτήματα και μας συμφιλίωσε. Γι’ αυτό ονομάζει τη σάρκωσή του έξοδο.</w:t>
      </w:r>
    </w:p>
    <w:p w:rsidR="004B619D" w:rsidRDefault="004B619D" w:rsidP="00DB728C">
      <w:pPr>
        <w:spacing w:line="360" w:lineRule="auto"/>
        <w:ind w:firstLine="720"/>
        <w:jc w:val="both"/>
        <w:rPr>
          <w:rFonts w:ascii="Tahoma" w:hAnsi="Tahoma" w:cs="Tahoma"/>
        </w:rPr>
      </w:pPr>
      <w:r>
        <w:rPr>
          <w:rFonts w:ascii="Tahoma" w:hAnsi="Tahoma" w:cs="Tahoma"/>
        </w:rPr>
        <w:t xml:space="preserve">Ο Παύλος </w:t>
      </w:r>
      <w:r w:rsidR="001B7D1E">
        <w:rPr>
          <w:rFonts w:ascii="Tahoma" w:hAnsi="Tahoma" w:cs="Tahoma"/>
        </w:rPr>
        <w:t>όμως την ονομάζει είσοδο, από μεταφορά εκείνων που κληρονομούν και παραλαμβάνουν κάποια νομή και κτήμα. Γιατί λέγοντας, «και όταν πάλι εισάγει τον πρωτότοκο στην οικουμένη», αυτό δηλώνει, όταν του αναθέτει την οικουμένη˙ τότε δηλαδή την απέκτησε ολόκληρη, όταν έγινε γνωστός σ’ αυτήν. Και δεν τα λέγει αυτά για το Θεό Λόγο, αλλά για το Χριστό που σαρκώθηκε. Και σωστά. Γιατί, αν ήταν μέσα στον κόσμο, όπως λέγει ο Ιωάννης, και ο κόσμος μέσω αυτού δημιουργήθηκε, πώς ήταν δυνατό να έρθει αλλιώς, αν δεν έπαιρνε σάρκα;</w:t>
      </w:r>
    </w:p>
    <w:p w:rsidR="001B7D1E" w:rsidRDefault="001B7D1E" w:rsidP="00DB728C">
      <w:pPr>
        <w:spacing w:line="360" w:lineRule="auto"/>
        <w:ind w:firstLine="720"/>
        <w:jc w:val="both"/>
        <w:rPr>
          <w:rFonts w:ascii="Tahoma" w:hAnsi="Tahoma" w:cs="Tahoma"/>
        </w:rPr>
      </w:pPr>
      <w:r>
        <w:rPr>
          <w:rFonts w:ascii="Tahoma" w:hAnsi="Tahoma" w:cs="Tahoma"/>
        </w:rPr>
        <w:t xml:space="preserve">«Και ας τον προσκυνήσουν», λέγει, «όλοι οι άγγελοι του Θεού». ΄τοαν πρόκειται να πει κάτι μεγάλο και υψηλό, το προετοιμάζει και το κάνει ευπρόσδεκτο </w:t>
      </w:r>
      <w:r w:rsidR="006E61F1">
        <w:rPr>
          <w:rFonts w:ascii="Tahoma" w:hAnsi="Tahoma" w:cs="Tahoma"/>
        </w:rPr>
        <w:t xml:space="preserve">παρουσιάζοντας τον Πατέρα να εισάγει τον Υιό. Και πρόσεχε. Είπε παραπάνω ότι δε μας μίλησε μέσω των προφητών, αλλά μέσω του Υιού. Έδειξε ότι ο Υιός είναι ανώτερος από τους αγγέλους και το απέδειξε αυτό από το όνομα και από το ότι παρουσίασε τον Πατέρα να εισάγει στον κόσμο τον Υιό. Εδώ πλέον το αποδεικνύει και από άλλο πράγμα. Ποιό λοιπόν είναι αυτό; Από την προσκύνηση. Και αυτό δείχνει πόσο ανώτερος είναι˙ όσο δηλαδή ο κύριος από το δούλο. Γι’ αυτό όπως ένας, που εισάγει κάποιον στα ανάκτορα του βασιλιά, προστάζει αμέσως να τον προσκυνήσουν όλοι οι αξιωματούχοι των ανακτόρων, έτσι κάνει και αυτός˙ μιλάει για την είσοδο στον κόσμο του Λόγου που σαρκώθηκε και γι’ αυτό προσθέτει το, «αν τον προσκυνήσουν όλοι οι άγγελοι του Θεού». Άραγε μόνο οι άγγελοι και όχι οι άλλες δυνάμεις; Μακριά μια τέτοια σκέψη. Γιατί άκουσε τα επόμενα˙ «και για τους αγγέλους του λέγει, αυτός που κάνει τους αγγέλους του σαν ανέμους και εκείνους που τον υπηρετούν σαν πύρινη φλόγα˙ ενώ για τον Υιό του, ο θρόνος σου, συ που είσαι Θεός, θα παραμείνει στους αιώνες των αιώνων». </w:t>
      </w:r>
    </w:p>
    <w:p w:rsidR="006E61F1" w:rsidRDefault="006E61F1" w:rsidP="00DB728C">
      <w:pPr>
        <w:spacing w:line="360" w:lineRule="auto"/>
        <w:ind w:firstLine="720"/>
        <w:jc w:val="both"/>
        <w:rPr>
          <w:rFonts w:ascii="Tahoma" w:hAnsi="Tahoma" w:cs="Tahoma"/>
        </w:rPr>
      </w:pPr>
      <w:r>
        <w:rPr>
          <w:rFonts w:ascii="Tahoma" w:hAnsi="Tahoma" w:cs="Tahoma"/>
        </w:rPr>
        <w:t xml:space="preserve">Να η πιο μεγάλη διαφορά˙ εκείνοι δηλαδή είναι κτιστοί, ενώ αυτός άκτιστος. Και γιατί για τους αγγέλους του λέγει, «αυτός που κάνει», ενώ για τον Υιό του δεν είπε «αυτός που κάνει»; Αν και βέβαια μπορούσε να πει έτσι τη διαφορά˙ για τους αγγέλους του λέγει, «αυτός που κάνει τους αγγέλους του σαν ανέμους», ενώ για τον Υιό, «ο Κύριος με δημιούργησε»˙ και πάλι, «ο Θεός τον έκαμε Κύριο και Χριστό». Αλλά ούτε εκείνο λέχθηκε για το Χριστό Κύριο Υιό, ούτε αυτό για το Θεό Λόγο, αλλά για τη σάρκωση. Γιατί, όπου ήθελε να φανερώσει την πραγματική διαφορά δεν περιέλαβε μόνο τους αγγέλους, αλλά και όλες τις ουράνιες δυνάμεις που τον </w:t>
      </w:r>
      <w:r>
        <w:rPr>
          <w:rFonts w:ascii="Tahoma" w:hAnsi="Tahoma" w:cs="Tahoma"/>
        </w:rPr>
        <w:lastRenderedPageBreak/>
        <w:t>υπηρετούσαν. Βλέπεις με ποιο τρόπο και με πόση σαφήνεια ξεχωρίζει κτίσματα και κτίστη, υπηρέτες και κύριο, κληρονόμο και γνήσιο Υιό και δούλους; Στον Υιό όμως λέγει, «ο θρόνος σου, συ που είσαι Θεός, θα παραμείνει στους αιώνες των αιώνων». Να σύμβολο βασιλείας. «Το σκήπτρο της ευθύτητας είναι το σκήπτρο της βασιλείας σου». Να πάλι και άλλο σύμβολο βασιλείας. Έπειτα πάλι στο Λόγο που σαρκώθηκε˙ «αγάπησες τη δικαιοσύνη και μίσησες την παρανομία. Γι’ αυτό σε έχρισε ο Θεός, ο Θεός σου». Τί σημαίνει, «ο Θεός σου»; Επειδή δηλαδή είπε  κάτι μεγάλο, πάλι το μετριάζει.</w:t>
      </w:r>
    </w:p>
    <w:p w:rsidR="006E61F1" w:rsidRDefault="006E61F1" w:rsidP="00DB728C">
      <w:pPr>
        <w:spacing w:line="360" w:lineRule="auto"/>
        <w:ind w:firstLine="720"/>
        <w:jc w:val="both"/>
        <w:rPr>
          <w:rFonts w:ascii="Tahoma" w:hAnsi="Tahoma" w:cs="Tahoma"/>
        </w:rPr>
      </w:pPr>
      <w:r>
        <w:rPr>
          <w:rFonts w:ascii="Tahoma" w:hAnsi="Tahoma" w:cs="Tahoma"/>
        </w:rPr>
        <w:t xml:space="preserve">Εδώ έβαλε εναντίον των Ιουδαίων, και εναντίον των οπαδών του Παύλου του Σαμοσατέα, των οπαδών του Αρείου, και εναντίον του Μαρκέλλου, του Σαβελλίου και του Μαρκίωνα. Πώς; Εναντίον των Ιουδαίων, δείχνοντας πως  ο ίδιος είναι και Θεός και άνθρωπος. Εναντίον των άλλων, δηλαδή των οπαδών του Παύλου του Σαμοσατέα, λέγοντας αυτά για την αιώνια ύπαρξη και την άκτιστη ουσία του˙ γιατί το «ο θρόνος σου, συ που είσαι Θεός, θα παραμείνει στους αιώνες των αιώνων», το ανέφερε σε αντιδιαστολή προς το «έκαμε». Εναντίον των οπαδών του Αρείου λέγει πάλι το ίδιο και ότι δεν είναι δούλος˙ αν </w:t>
      </w:r>
      <w:r w:rsidR="00D90325">
        <w:rPr>
          <w:rFonts w:ascii="Tahoma" w:hAnsi="Tahoma" w:cs="Tahoma"/>
        </w:rPr>
        <w:t>όμως είναι κτίσμα, είναι δούλος. Προς τον Μάρκελλο και τους άλλους, ότι αυτά τα πρόσωπα είναι δύο, διαφορετικά κατά την υπόσταση. Προς τους Μαρκιωνιστές, ότι δε χρίεται η θεία φύση, αλλά η ανθρώπινη. Έπειτα λέγει, «περισσότερο από τους μετόχους σου». Ποιοί όμως είναι οι μέτοχοι, παρά οι άνθρωποι; Δηλαδή, ο Χριστός δεν έλαβε το Πνεύμα με μέτρο.</w:t>
      </w:r>
      <w:r w:rsidR="00D90325">
        <w:rPr>
          <w:rFonts w:ascii="Tahoma" w:hAnsi="Tahoma" w:cs="Tahoma"/>
          <w:vertAlign w:val="superscript"/>
        </w:rPr>
        <w:t>3</w:t>
      </w:r>
    </w:p>
    <w:p w:rsidR="00D90325" w:rsidRDefault="00D90325" w:rsidP="00DB728C">
      <w:pPr>
        <w:spacing w:line="360" w:lineRule="auto"/>
        <w:ind w:firstLine="720"/>
        <w:jc w:val="both"/>
        <w:rPr>
          <w:rFonts w:ascii="Tahoma" w:hAnsi="Tahoma" w:cs="Tahoma"/>
        </w:rPr>
      </w:pPr>
      <w:r>
        <w:rPr>
          <w:rFonts w:ascii="Tahoma" w:hAnsi="Tahoma" w:cs="Tahoma"/>
        </w:rPr>
        <w:t>Βλέπεις πώς συνδέει πάντοτε στο λόγο για την άκτιστη φύση και το λόγο για την οικονομία; Τί υπάρχει σαφέστερο απ’ αυτό; Είδες πώς δεν είναι το ίδιο, κτίσμα και γέννημα; Γιατί δε θα τα ξεχώριζε και προς αντιδιαστολή του «έκαμε» δε θα πρόσθετε το, «στον Υιό του  όμως είπε, ο θρόνος σου, συ που είσαι Θεός, θα παραμείνει στους αιώνες των αιώνων»˙ ούτε το όνομα «Υιός» θα το αποκαλούσε ανώτερο όνομα, αν σήμαινε το ίδιο πράγμα. Γιατί ποιά είναι η διαφορά; Αν δηλαδή το  κτίσμα και το γέννημα είναι το ίδιο, και εκείνοι δημιουργήθηκαν, ποιά είναι η διαφορά; Να πάλι το «ο Θεός» με το άρθρο. Και πάλι λέγει˙ «στην αρχή εσύ, Κύριε, στερέωσες τη γη και έργο των χεριών σου είναι οι ουρανοί. Αυτοί θα εξαφανισθούν, συ όμως θα παραμένεις. Όλοι θα παλιώσουν σαν ρούχο, σαν μανδύα θα τους τυλίξεις και θα αλλάξουν σαν ρούχο. Εσύ όμως παραμένεις ο ίδιος και τα χρόνια σου δε θα τελειώσουν ποτέ».</w:t>
      </w:r>
    </w:p>
    <w:p w:rsidR="00D90325" w:rsidRDefault="00D90325" w:rsidP="00DB728C">
      <w:pPr>
        <w:spacing w:line="360" w:lineRule="auto"/>
        <w:ind w:firstLine="720"/>
        <w:jc w:val="both"/>
        <w:rPr>
          <w:rFonts w:ascii="Tahoma" w:hAnsi="Tahoma" w:cs="Tahoma"/>
        </w:rPr>
      </w:pPr>
      <w:r>
        <w:rPr>
          <w:rFonts w:ascii="Tahoma" w:hAnsi="Tahoma" w:cs="Tahoma"/>
        </w:rPr>
        <w:lastRenderedPageBreak/>
        <w:t xml:space="preserve">Για να μη νομίσεις, ακούοντας «και όταν παρουσιάζει τον πρωτότοκο στην οικουμένη», ότι είναι δώρο που του δόθηκε τελευταία, αυτό και παραπάνω το διόρθωσε, και πάλι το διορθώνει λέγοντας, «στην αρχή»˙ όχι τώρα, αλλά από την αρχή. Να πάλι καταφέρει καίριο πλήγμα και στον Παύλο το Σαμοσατέα και στον Άρειο προσαρμόζοντας στον Υιό αυτά που λέγονται για τον Πατέρα. Μαζί μ’ αυτό όμως υπαινίχθηκε και κάποιο άλλο πρόσθετο έργο, μεγαλύτερο απ’ αυτό. Υπαινίχθηκε δηλαδή τη μεταμόρφωση του κόσμου λέγοντας˙ «όλοι θα παλιώσουν σαν ρούχο, σαν μανδύα θα τους τυλίξεις και θ ‘αλλάξουν σαν ρούχο». Αυτό το λέγει και στην προς Ρωμαίους, ότι δηλαδή θα μεταμορφώσει τον κόσμο. Και για να δηλώσει πόσο εύκολο είναι το πράγμα πρόσθεσε, «θα τους τυλίξεις». Όπως δηλαδή θα τύλιγε κάποιος ένα μανδύα, έτσι αυτός θα τυλίξει και θα αλλάξει τον κόσμο. Αν όμως κάνει τόσο εύκολα την προς το καλύτερο και το ανώτερο μεταμόρφωση και δημιουργία, θα χρειαζόταν κάποιον άλλον στην κατώτερη δημιουργία; </w:t>
      </w:r>
      <w:r w:rsidR="00225E0F">
        <w:rPr>
          <w:rFonts w:ascii="Tahoma" w:hAnsi="Tahoma" w:cs="Tahoma"/>
        </w:rPr>
        <w:t>Μέχρι πότε δε θα ντρέπεστε; Συγχρόνως όμως αυτό είναι και πάρα πολύ μεγάλη παρηγοριά, η γνώση ότι δε θα είναι έτσι τα πράγματα, αλλά τα πάντα θα μεταβληθούν και όλα θ’ αλλάξουν, ενώ αυτός παραμένει διαρκώς ζωντανός, και αιώνια ζει. «Και τα χρόνια σου», λέγει, «δε θα τελειώσουν ποτέ».</w:t>
      </w:r>
    </w:p>
    <w:p w:rsidR="00225E0F" w:rsidRDefault="00225E0F" w:rsidP="00DB728C">
      <w:pPr>
        <w:spacing w:line="360" w:lineRule="auto"/>
        <w:ind w:firstLine="720"/>
        <w:jc w:val="both"/>
        <w:rPr>
          <w:rFonts w:ascii="Tahoma" w:hAnsi="Tahoma" w:cs="Tahoma"/>
        </w:rPr>
      </w:pPr>
      <w:r>
        <w:rPr>
          <w:rFonts w:ascii="Tahoma" w:hAnsi="Tahoma" w:cs="Tahoma"/>
        </w:rPr>
        <w:t>«Σε ποιον από τους αγγέλους είπε ποτέ, κάθισε στα δεξιά μου, ώσπου να θέσω τους εχθρούς σου υποπόδιο των ποδιών σου;». Να πάλι τους ενθαρρύνει, αφού πρόκειται οι εχθροί τους να ηττηθούν και εχθροί τους είναι οι ίδιοι που είναι και εχθροί του Χριστού. Αυτό πάλι είναι γνώρισμα βασιλικής εξουσίας, ισοτιμίας, τιμής, όχι αδυναμίας, το να οργίζεται ο Πατέρας γι’ αυτά που γίνονται στον Υιό. Αυτό είναι δείγμα πολλής αγάπης και γνησιότητας, σαν από πατέρα προς υιό. Εκείνος δηλαδή που οργίζεται γι’ αυτόν, πώς είναι ξένος απ’ αυτόν;</w:t>
      </w:r>
    </w:p>
    <w:p w:rsidR="00225E0F" w:rsidRDefault="00225E0F" w:rsidP="00DB728C">
      <w:pPr>
        <w:spacing w:line="360" w:lineRule="auto"/>
        <w:ind w:firstLine="720"/>
        <w:jc w:val="both"/>
        <w:rPr>
          <w:rFonts w:ascii="Tahoma" w:hAnsi="Tahoma" w:cs="Tahoma"/>
        </w:rPr>
      </w:pPr>
      <w:r>
        <w:rPr>
          <w:rFonts w:ascii="Tahoma" w:hAnsi="Tahoma" w:cs="Tahoma"/>
        </w:rPr>
        <w:t>«Ώσπου να θέσω τους εχθρούς σου». Αυτό λέγει και στον δεύτερο ψαλμό˙ «αυτός που κατοικεί στους ουρανούς θα τους περιπαίξει, και ο Κύριος θα τους κάνει καταγέλαστους. Τότε θα τους μιλήσει με οργή και θα τους συγκλονίσει με την έκρηξη του θυμού του».</w:t>
      </w:r>
      <w:r>
        <w:rPr>
          <w:rFonts w:ascii="Tahoma" w:hAnsi="Tahoma" w:cs="Tahoma"/>
          <w:vertAlign w:val="superscript"/>
        </w:rPr>
        <w:t>4</w:t>
      </w:r>
      <w:r>
        <w:rPr>
          <w:rFonts w:ascii="Tahoma" w:hAnsi="Tahoma" w:cs="Tahoma"/>
        </w:rPr>
        <w:t xml:space="preserve">  Και πάλι αυτός λέγει˙ «αυτούς, που δε με θέλησαν για βασιλιά τους, φέρτε τους εδώ και σφάξτε τους μπροστά μου».</w:t>
      </w:r>
      <w:r>
        <w:rPr>
          <w:rFonts w:ascii="Tahoma" w:hAnsi="Tahoma" w:cs="Tahoma"/>
          <w:vertAlign w:val="superscript"/>
        </w:rPr>
        <w:t>5</w:t>
      </w:r>
      <w:r>
        <w:rPr>
          <w:rFonts w:ascii="Tahoma" w:hAnsi="Tahoma" w:cs="Tahoma"/>
        </w:rPr>
        <w:t xml:space="preserve">  Το ότι βέβαια είναι δικά του τα λόγια, άκουσε τι λέγει και αλλού˙ «πόσες φορές θέλησα να μαζέψω τα παιδιά σου, και δεν το θελήσατε! Γι’ αυτό θα ερημωθεί ο τόπος σας».</w:t>
      </w:r>
      <w:r>
        <w:rPr>
          <w:rFonts w:ascii="Tahoma" w:hAnsi="Tahoma" w:cs="Tahoma"/>
          <w:vertAlign w:val="superscript"/>
        </w:rPr>
        <w:t>6</w:t>
      </w:r>
      <w:r>
        <w:rPr>
          <w:rFonts w:ascii="Tahoma" w:hAnsi="Tahoma" w:cs="Tahoma"/>
        </w:rPr>
        <w:t xml:space="preserve"> Και πάλι˙ «θ’ αφαιρεθεί από σας η βασιλεία και θα δοθεί σ’ έθνος που θα παράγει τους καρπούς της βασιλείας».</w:t>
      </w:r>
      <w:r>
        <w:rPr>
          <w:rFonts w:ascii="Tahoma" w:hAnsi="Tahoma" w:cs="Tahoma"/>
          <w:vertAlign w:val="superscript"/>
        </w:rPr>
        <w:t>7</w:t>
      </w:r>
      <w:r>
        <w:rPr>
          <w:rFonts w:ascii="Tahoma" w:hAnsi="Tahoma" w:cs="Tahoma"/>
        </w:rPr>
        <w:t xml:space="preserve"> Και πάλι˙ «όποιος θα πέσει πάνω σ’ αυτόν το λίθο θα συντριβεί˙ και σ’ όποιον πάνω πέσει, θα τον κάμει κομμάτια.</w:t>
      </w:r>
      <w:r>
        <w:rPr>
          <w:rFonts w:ascii="Tahoma" w:hAnsi="Tahoma" w:cs="Tahoma"/>
          <w:vertAlign w:val="superscript"/>
        </w:rPr>
        <w:t>8</w:t>
      </w:r>
      <w:r>
        <w:rPr>
          <w:rFonts w:ascii="Tahoma" w:hAnsi="Tahoma" w:cs="Tahoma"/>
        </w:rPr>
        <w:t xml:space="preserve"> Άλλωστε αυτός που πρόκειται να τους </w:t>
      </w:r>
      <w:r>
        <w:rPr>
          <w:rFonts w:ascii="Tahoma" w:hAnsi="Tahoma" w:cs="Tahoma"/>
        </w:rPr>
        <w:lastRenderedPageBreak/>
        <w:t>κρίνει εκεί, πολύ περισσότερο θα τους τιμωρήσει εδώ για την απρέπειά τους προς αυτόν. Επομένως το, «ώσπου να θέσω τους εχθρούς σου υποπόδιο των ποδιών σου», είναι απόδειξη τιμής μόνο προς τον Υιό.</w:t>
      </w:r>
    </w:p>
    <w:p w:rsidR="00225E0F" w:rsidRDefault="00104F9C" w:rsidP="00DB728C">
      <w:pPr>
        <w:spacing w:line="360" w:lineRule="auto"/>
        <w:ind w:firstLine="720"/>
        <w:jc w:val="both"/>
        <w:rPr>
          <w:rFonts w:ascii="Tahoma" w:hAnsi="Tahoma" w:cs="Tahoma"/>
        </w:rPr>
      </w:pPr>
      <w:r>
        <w:rPr>
          <w:rFonts w:ascii="Tahoma" w:hAnsi="Tahoma" w:cs="Tahoma"/>
        </w:rPr>
        <w:t xml:space="preserve">«Δεν είναι όλοι οι άγγελοι πνεύματα που υπηρετούν το Θεό και αποστέλλονται για να βοηθήσουν εκείνους που πρόκειται να κληρονομήσουν σωτηρία;». Τί το παράξενο, λέγει, αν υπηρετούν τον Υιό, όταν βοηθούν και για τη δική μας σωτηρία; Πρόσεχε πως εξυψώνει το φρόνημά τους και δείχνει τη μεγάλη τιμή που μας κάνει ο Θεός, εφόσον όρισε τους αγγέλους, που είναι ανώτεροι από μας, να έχουν αυτή την υπηρεσία που είναι προς όφελός μας. Όπως θα μπορούσε να πει κάποιος˙ σ’ αυτό τους χρησιμοποιεί, λέγει, αυτή είναι η υπηρεσία των αγγέλων το να διακονούν το Θεό για τη δική μας σωτηρία. Ώστε αυτό είναι το έργο των αγγέλων, το να κάνουν τα πάντα για τη σωτηρία των αδελφών˙ ή καλύτερα το έργο είναι του Χριστού, γιατί αυτός </w:t>
      </w:r>
      <w:r w:rsidR="00EF7693">
        <w:rPr>
          <w:rFonts w:ascii="Tahoma" w:hAnsi="Tahoma" w:cs="Tahoma"/>
        </w:rPr>
        <w:t xml:space="preserve">ως Κύριος σώζει, ενώ αυτοί είναι δούλοι. Και εμείς είμαστε δούλοι και σύνδουλοι των αγγέλων. </w:t>
      </w:r>
      <w:r w:rsidR="006F4B89">
        <w:rPr>
          <w:rFonts w:ascii="Tahoma" w:hAnsi="Tahoma" w:cs="Tahoma"/>
        </w:rPr>
        <w:t>Γιατί, λέγει, βλέπετε με ανοικτό το στόμα προς τους αγγέλους; Δούλοι είναι του Υιού του Θεού και πολλές φορές στέλνονται για μας και υπηρετούν για τη δική μας σωτηρία. Ώστε είναι ομόδουλοί μας. Σκεφθείτε πως δε δίνει μεγάλη διαφορά στα κτίσματα, αν και είναι μεγάλη η απόσταση ανάμεση στους αγγέλους και στους ανθρώπους. Όμως τους κατεβάζει κοντά μας, σαν να λέγει˙ για μας κουράζονται, για μας τρέχουν, εμάς, όπως θα μπορούσε να πει κάποιος, υπηρετούν. Αυτή είναι η υπηρεσία τους, το να στέλνονται παντού για μας.</w:t>
      </w:r>
    </w:p>
    <w:p w:rsidR="006F4B89" w:rsidRDefault="006F4B89" w:rsidP="00DB728C">
      <w:pPr>
        <w:spacing w:line="360" w:lineRule="auto"/>
        <w:ind w:firstLine="720"/>
        <w:jc w:val="both"/>
        <w:rPr>
          <w:rFonts w:ascii="Tahoma" w:hAnsi="Tahoma" w:cs="Tahoma"/>
        </w:rPr>
      </w:pPr>
      <w:r>
        <w:rPr>
          <w:rFonts w:ascii="Tahoma" w:hAnsi="Tahoma" w:cs="Tahoma"/>
        </w:rPr>
        <w:t>Και μ’ αυτά τα παραδείγματα είναι γεμάτη και η Παλαιά και η Καινή Διαθήκη. Όταν δηλαδή φέρνουν χαρμόσυνο άγγελμα στους ποιμένες, στη Μαρία, στον Ιωσήφ, όταν κάθονται στο μνήμα, όταν στέλνονται να πουν στους μαθητές, «Γαλιλαίο, τί σταθήκατε και κοιτάζετε στον ουρανό;»,</w:t>
      </w:r>
      <w:r>
        <w:rPr>
          <w:rFonts w:ascii="Tahoma" w:hAnsi="Tahoma" w:cs="Tahoma"/>
          <w:vertAlign w:val="superscript"/>
        </w:rPr>
        <w:t>9</w:t>
      </w:r>
      <w:r>
        <w:rPr>
          <w:rFonts w:ascii="Tahoma" w:hAnsi="Tahoma" w:cs="Tahoma"/>
        </w:rPr>
        <w:t xml:space="preserve">  όταν ελευθερώνουν τον Πέτρο από τη φυλακή, όταν μιλούν στο Φίλιππο, πώς δε μας υπηρετούν; Σκέψου λοιπόν πόση είναι η τιμή, όταν ο Θεός στέλνει διακόνους τους αγγέλους σαν προς φίλους, όταν άγγελος παρουσιάζεται στον Κορνήλιο, όταν άγγελος βγάζει όλους τους αποστόλους από τη φυλακή και λέγει˙ «πηγαίνετε, σταθείτε στο ναό και κηρύτετε στο λαό για τη νέα αυτή ζωή».</w:t>
      </w:r>
      <w:r>
        <w:rPr>
          <w:rFonts w:ascii="Tahoma" w:hAnsi="Tahoma" w:cs="Tahoma"/>
          <w:vertAlign w:val="superscript"/>
        </w:rPr>
        <w:t>10</w:t>
      </w:r>
      <w:r>
        <w:rPr>
          <w:rFonts w:ascii="Tahoma" w:hAnsi="Tahoma" w:cs="Tahoma"/>
        </w:rPr>
        <w:t xml:space="preserve"> Και γιατί λέγω τα άλλα; Και στον ίδιο τον Παύλο άγγελος παρουσιάζεται.</w:t>
      </w:r>
    </w:p>
    <w:p w:rsidR="006F4B89" w:rsidRDefault="006F4B89" w:rsidP="00DB728C">
      <w:pPr>
        <w:spacing w:line="360" w:lineRule="auto"/>
        <w:ind w:firstLine="720"/>
        <w:jc w:val="both"/>
        <w:rPr>
          <w:rFonts w:ascii="Tahoma" w:hAnsi="Tahoma" w:cs="Tahoma"/>
        </w:rPr>
      </w:pPr>
      <w:r>
        <w:rPr>
          <w:rFonts w:ascii="Tahoma" w:hAnsi="Tahoma" w:cs="Tahoma"/>
        </w:rPr>
        <w:t>Βλέπεις ότι μας υπηρετούν για το Θεό, και ότι μας υπηρετούν στα πολύ μεγάλα πράγματα; Γι’ αυτό λέγει ο Παύλος˙ «όλα είναι δικά σας, είτε η ζωή, είτε ο θάνατος, είτε ο κόσμος, είτε τα παρόντα, είτε τα μελλοντικά».</w:t>
      </w:r>
      <w:r>
        <w:rPr>
          <w:rFonts w:ascii="Tahoma" w:hAnsi="Tahoma" w:cs="Tahoma"/>
          <w:vertAlign w:val="superscript"/>
        </w:rPr>
        <w:t>11</w:t>
      </w:r>
      <w:r>
        <w:rPr>
          <w:rFonts w:ascii="Tahoma" w:hAnsi="Tahoma" w:cs="Tahoma"/>
        </w:rPr>
        <w:t xml:space="preserve"> Στάλθηκε βέβαια και </w:t>
      </w:r>
      <w:r>
        <w:rPr>
          <w:rFonts w:ascii="Tahoma" w:hAnsi="Tahoma" w:cs="Tahoma"/>
        </w:rPr>
        <w:lastRenderedPageBreak/>
        <w:t xml:space="preserve">ο Υιός, όχι όμως ως διάκονος </w:t>
      </w:r>
      <w:r w:rsidR="000E5FC6">
        <w:rPr>
          <w:rFonts w:ascii="Tahoma" w:hAnsi="Tahoma" w:cs="Tahoma"/>
        </w:rPr>
        <w:t>ούτε ως υπηρέτης, άλλ’ ως Υιός και μονογενής και θέλοντας τα ίδια με τον Πατέρα. Ή καλύτερα δεν στάλθηκε, γιατί δεν πήγε από τόπο σε τόπο, άλλ’ ανέλαβε σάρκα. Οι άγγελοι όμως αλλάζουν τόπους και αφήνοντας τους πρώτους στους οποίους βρίσκονται, έτσι έρχονται σε άλλους στους οποίους δεν ήταν. Και ενθαρρύνοντας πάλι αυτούς λέγει˙ γιατί φοβάστε; Οι άγγελοι μας υπηρετούν.</w:t>
      </w:r>
    </w:p>
    <w:p w:rsidR="000E5FC6" w:rsidRDefault="000E5FC6" w:rsidP="00DB728C">
      <w:pPr>
        <w:spacing w:line="360" w:lineRule="auto"/>
        <w:ind w:firstLine="720"/>
        <w:jc w:val="both"/>
        <w:rPr>
          <w:rFonts w:ascii="Tahoma" w:hAnsi="Tahoma" w:cs="Tahoma"/>
        </w:rPr>
      </w:pPr>
      <w:r>
        <w:rPr>
          <w:rFonts w:ascii="Tahoma" w:hAnsi="Tahoma" w:cs="Tahoma"/>
        </w:rPr>
        <w:t>Και αφού είπε για τον Υιό και τα σχετικά με την οικονομία του Θεού, τη δημιουργία και τη βασιλεία, και αφού έδειξε την ισοτιμία του προς τον Πατέρα και ότι ως Κύριος εξουσιάζει όχι μόνο τους ανθρώπους, αλλά και τις ουράνιες δυνάμεις, στη συνέχεια τους προτρέπει, μιλώντας έτσι, ώστε να προσέχουμε σ’ αυτά που ακούσαμε, και λέγει˙ «γι’ αυτό πρέπει εμείς να προσέχουμε περισσότερο σ’ αυτά που ακούσαμε». Εδώ ήθελε να πει ότι πρέπει να τα προσέχουμε περισσότερο από το νόμο, αλλά το παρασιώπησε˙ το κάνει όμως φανερό μ’ αυτό που λέγει, όχι με συμβουλή ούτε με προτροπή, γιατί έτσι ήταν καλύτερα. «Αν δηλαδή ο λόγος που κηρύχθηκε μέσω αγγέλων», λέγει, «αποδείχθηκε αληθινός και κάθε παράβαση και παρακοή τιμωρήθηκε δίκαια, πως εμείς θα ξεφύγουμε την τιμωρία, αν αμελήσουμε για μια τόσο μεγάλη σωτηρία; Η σωτηρία αυτή άρχισε να κηρύσσεται από τον Κύριο και βεβαιώθηκε σε μας από εκείνους που την άκουσαν».</w:t>
      </w:r>
    </w:p>
    <w:p w:rsidR="000E5FC6" w:rsidRDefault="00D87459" w:rsidP="00DB728C">
      <w:pPr>
        <w:spacing w:line="360" w:lineRule="auto"/>
        <w:ind w:firstLine="720"/>
        <w:jc w:val="both"/>
        <w:rPr>
          <w:rFonts w:ascii="Tahoma" w:hAnsi="Tahoma" w:cs="Tahoma"/>
        </w:rPr>
      </w:pPr>
      <w:r>
        <w:rPr>
          <w:rFonts w:ascii="Tahoma" w:hAnsi="Tahoma" w:cs="Tahoma"/>
        </w:rPr>
        <w:t>Γιατί πρέπει εμείς να προσέχουμε περισσότερο σ’ αυτά που ακούσαμε; Δεν είναι και εκείνα και αυτά του Θεού; Ή λοιπόν λέγει ότι πρέπει να τα ακούμε περισσότερο από το νόμο ή ότι σε μεγαλύτερο βαθμό˙ δεν κάνει σύγκριση, μακριά μια τέτοια σκέψη. Επειδή λοιπόν από τον πολύ χρόνο είχαν μεγάλη υπόληψη για την Παλαιά Διαθήκη, ενώ αυτά σαν νέα ακόμη τα περιφρονούσαν, δείχνει με κύρος ότι σ’ αυτά πρέπει να προσέχουν περισσότερο. Πώς; Σαν να λέγει ότι του Θεού είναι βέβαια και αυτά και εκείνα, άλλ’ όχι με όμοιο τρόπο. Και αυτό μας το δείχνει ύστερα. Πρώτα όμως το δείχνει λιγότερο καθαρά και στη συνέχεια πιο φανερά, λέγοντας˙ «γιατί, αν εκείνη η πρώτη διαθήκη ήταν άμεμπτη»˙ και πάλι, «γιατί εκείνο που παλιώνει και γερνάει πλησιάζει να εξαφανισθεί»,</w:t>
      </w:r>
      <w:r>
        <w:rPr>
          <w:rFonts w:ascii="Tahoma" w:hAnsi="Tahoma" w:cs="Tahoma"/>
          <w:vertAlign w:val="superscript"/>
        </w:rPr>
        <w:t xml:space="preserve">12 </w:t>
      </w:r>
      <w:r>
        <w:rPr>
          <w:rFonts w:ascii="Tahoma" w:hAnsi="Tahoma" w:cs="Tahoma"/>
        </w:rPr>
        <w:t xml:space="preserve"> και πολλά άλλα τέτοια. Αλλά δεν τολμά ακόμη να πει κάτι τέτοιο στην αρχή, μέχρι που να προσελκύσει και να κερδίσει την εμπιστοσύνη του ακροατή με τις περισσότερες προετοιμασίες.</w:t>
      </w:r>
    </w:p>
    <w:p w:rsidR="00D87459" w:rsidRDefault="00D87459" w:rsidP="00DB728C">
      <w:pPr>
        <w:spacing w:line="360" w:lineRule="auto"/>
        <w:ind w:firstLine="720"/>
        <w:jc w:val="both"/>
        <w:rPr>
          <w:rFonts w:ascii="Tahoma" w:hAnsi="Tahoma" w:cs="Tahoma"/>
        </w:rPr>
      </w:pPr>
      <w:r>
        <w:rPr>
          <w:rFonts w:ascii="Tahoma" w:hAnsi="Tahoma" w:cs="Tahoma"/>
        </w:rPr>
        <w:t xml:space="preserve">Γιατί λοιπόν, πες μας, πρέπει να προσέχουμε περισσότερο; «Μη τυχόν», </w:t>
      </w:r>
      <w:r w:rsidR="007F4B0C">
        <w:rPr>
          <w:rFonts w:ascii="Tahoma" w:hAnsi="Tahoma" w:cs="Tahoma"/>
        </w:rPr>
        <w:t xml:space="preserve"> λέγει, «και απομακρυνθούμε απ’ αυτά». Δηλαδή, να μην καταστραφούμε, να μην πέσουμε. Και δείχνει εδώ πόσο φοβερό πράγμα είναι η πτώση, γιατί είναι δύσκολο </w:t>
      </w:r>
      <w:r w:rsidR="007F4B0C">
        <w:rPr>
          <w:rFonts w:ascii="Tahoma" w:hAnsi="Tahoma" w:cs="Tahoma"/>
        </w:rPr>
        <w:lastRenderedPageBreak/>
        <w:t>εκείνο που απομακρύνθηκε να επιστρέψει πάλι, επειδή αυτό έγινε από ραθυμία. Αυτή τη λέξη την πήρε από τις Παροιμίες. Γιατί λέγει, «υιέ μου, πρόσεχε μην απομακρυνθείς από το δρόμο μου».</w:t>
      </w:r>
      <w:r w:rsidR="007F4B0C">
        <w:rPr>
          <w:rFonts w:ascii="Tahoma" w:hAnsi="Tahoma" w:cs="Tahoma"/>
          <w:vertAlign w:val="superscript"/>
        </w:rPr>
        <w:t>13</w:t>
      </w:r>
      <w:r w:rsidR="007F4B0C">
        <w:rPr>
          <w:rFonts w:ascii="Tahoma" w:hAnsi="Tahoma" w:cs="Tahoma"/>
        </w:rPr>
        <w:t xml:space="preserve">  Δείχνει έτσι και το εύκολο του ολισθήματος και το φοβερό της καταστροφής˙ δηλαδή, δεν είναι ακίνδυνη για μας παρακοή. Και με όσα προσθέτει δείχνει ότι είναι μεγαλύτερη η τιμωρία. Αυτήν όμως την αφήνει πάλι στην αναζήτηση και όχι στο συμπέρασμα. Γιατί πραγματικά αυτό κάνει το λόγο λιγότερο ενοχλητικό, να μην προσθέτει μόνος του την απόφαση, αλλά ν’ αφήνει την εξουσία στον ακροατή, για να βγάλει αυτός την απόφαση. Το ίδιο κάνει και ο προφήτης Νάθαν στην Παλαιά Διαθήκη και ο Χριστός στο ευαγγέλιο του Ματθαίου λέγοντας, «τί θα κάνει στους γεωργούς εκείνους του αμπελιού;»,</w:t>
      </w:r>
      <w:r w:rsidR="007F4B0C">
        <w:rPr>
          <w:rFonts w:ascii="Tahoma" w:hAnsi="Tahoma" w:cs="Tahoma"/>
          <w:vertAlign w:val="superscript"/>
        </w:rPr>
        <w:t>14</w:t>
      </w:r>
      <w:r w:rsidR="007F4B0C">
        <w:rPr>
          <w:rFonts w:ascii="Tahoma" w:hAnsi="Tahoma" w:cs="Tahoma"/>
        </w:rPr>
        <w:t xml:space="preserve">  αναγκάζοντας τους ίδιους τους ακροατές να βγάλουν την απόφαση. Γιατί αυτό είναι η πιο μεγάλη νίκη.</w:t>
      </w:r>
    </w:p>
    <w:p w:rsidR="007F4B0C" w:rsidRDefault="007F4B0C" w:rsidP="00DB728C">
      <w:pPr>
        <w:spacing w:line="360" w:lineRule="auto"/>
        <w:ind w:firstLine="720"/>
        <w:jc w:val="both"/>
        <w:rPr>
          <w:rFonts w:ascii="Tahoma" w:hAnsi="Tahoma" w:cs="Tahoma"/>
        </w:rPr>
      </w:pPr>
      <w:r>
        <w:rPr>
          <w:rFonts w:ascii="Tahoma" w:hAnsi="Tahoma" w:cs="Tahoma"/>
        </w:rPr>
        <w:t>Έπειτα, αφού είπε, «αν λοιπόν ο λόγος που κηρύχθηκε μέσω των αγγέλων αποδείχθηκε αληθινός», δεν πρόσθεσε, ¨πολύ περισσότερο, είναι αυτός που κηρύχθηκε από το Χριστό¨.  Άλλ’ αυτό το άφησε και είπε το μικρότερο, «πώς εμείς θα ξεφύγουμε την τιμωρία, αν αμελήσουμε για μια τόσο μεγάλη σωτηρία;». Και πρόσεχε πώς κάνει τη σύγκριση. «Αν λοιπόν», λέγει, «ο λόγος που κηρύχθηκε μέσω των αγγέλων». Εκεί «μέσω των αγγέλων», εδώ όμως «μέσω του Κυρίου»˙ και εκεί λόγος, εδώ όμως σωτηρία. Έπειτα, για να μην πει κανείς, ¨Τί λοιπόν, όσα λέγεις εσύ, Παύλε, είναι του Χριστού¨, τον προλαβαίνει και δείχνει ότι έχει το αξιόπιστο. Γιατί και το ότι τα άκουσε εκείνος αυτά δείχνει το αξιόπιστο και με το ότι αυτά λέγονται τώρα από το Θεό, όχι απλώς με φωνή που κατέβαινε από τον ουρανό, όπως συνέβηκε στην περίπτωση του Μωυσή, αλλά με σημεία που γίνονται και πράγματα που παρείχαν την επιβεβαίωση.</w:t>
      </w:r>
    </w:p>
    <w:p w:rsidR="007F4B0C" w:rsidRDefault="007F4B0C" w:rsidP="00DB728C">
      <w:pPr>
        <w:spacing w:line="360" w:lineRule="auto"/>
        <w:ind w:firstLine="720"/>
        <w:jc w:val="both"/>
        <w:rPr>
          <w:rFonts w:ascii="Tahoma" w:hAnsi="Tahoma" w:cs="Tahoma"/>
        </w:rPr>
      </w:pPr>
      <w:r>
        <w:rPr>
          <w:rFonts w:ascii="Tahoma" w:hAnsi="Tahoma" w:cs="Tahoma"/>
        </w:rPr>
        <w:t>Τί σημαίνει όμως, «αν λοιπόν ο λόγος που κηρύχθηκε μέσω των αγγέλων αποδείχθηκε αληθινός»;  Και στην προς Γαλάτας λέγει περίπου το ίδιο˙ «ο νόμος δόθηκε μέσω αγγέλων με το χέρι ενός μεσίτη».</w:t>
      </w:r>
      <w:r w:rsidR="00F721FF">
        <w:rPr>
          <w:rFonts w:ascii="Tahoma" w:hAnsi="Tahoma" w:cs="Tahoma"/>
          <w:vertAlign w:val="superscript"/>
        </w:rPr>
        <w:t>15</w:t>
      </w:r>
      <w:r w:rsidR="00F721FF">
        <w:rPr>
          <w:rFonts w:ascii="Tahoma" w:hAnsi="Tahoma" w:cs="Tahoma"/>
        </w:rPr>
        <w:t xml:space="preserve"> Και πάλι, «πήρατε το νόμο μέσω αγγέλων και δεν τον τηρήσατε».</w:t>
      </w:r>
      <w:r w:rsidR="00F721FF">
        <w:rPr>
          <w:rFonts w:ascii="Tahoma" w:hAnsi="Tahoma" w:cs="Tahoma"/>
          <w:vertAlign w:val="superscript"/>
        </w:rPr>
        <w:t>16</w:t>
      </w:r>
      <w:r w:rsidR="00F721FF">
        <w:rPr>
          <w:rFonts w:ascii="Tahoma" w:hAnsi="Tahoma" w:cs="Tahoma"/>
        </w:rPr>
        <w:t xml:space="preserve"> Και παντού λέγει ότι ο νόμος έχει δοθεί μέσω αγγέλων. Μερικοί λοιπόν ισχυρίζονται ότι εννοεί το Μωυσή. Άλλ’ αυτό δεν ευσταθεί, γιατί εδώ μιλάει για πολλούς αγγέλους. </w:t>
      </w:r>
      <w:r w:rsidR="004955EB">
        <w:rPr>
          <w:rFonts w:ascii="Tahoma" w:hAnsi="Tahoma" w:cs="Tahoma"/>
        </w:rPr>
        <w:t xml:space="preserve">Και αγγέλους εννοεί εδώ εκείνους που βρίσκονται στον ουρανό. Τί λοιπόν μπορούμε να πούμε; Ή το δεκάλογο εννοεί μόνο (γιατί εκεί ο Μωυσής μιλούσε και ο Θεός απαντούσε), ή ότι ήταν παρόντες άγγελοι που τους πρόσταζε ο Θεός, ή ότι μιλάει έτσι για όλα όσα λέγονται και γίνονται στην Παλαιά Διαθήκη, επειδή συμμετείχαν σε όλα άγγελοι. Πώς όμως αλλού λέγει ότι «ο </w:t>
      </w:r>
      <w:r w:rsidR="004955EB">
        <w:rPr>
          <w:rFonts w:ascii="Tahoma" w:hAnsi="Tahoma" w:cs="Tahoma"/>
        </w:rPr>
        <w:lastRenderedPageBreak/>
        <w:t>νόμος δόθηκε μέσω του Μωυσή»</w:t>
      </w:r>
      <w:r w:rsidR="004955EB">
        <w:rPr>
          <w:rFonts w:ascii="Tahoma" w:hAnsi="Tahoma" w:cs="Tahoma"/>
          <w:vertAlign w:val="superscript"/>
        </w:rPr>
        <w:t>17</w:t>
      </w:r>
      <w:r w:rsidR="004955EB">
        <w:rPr>
          <w:rFonts w:ascii="Tahoma" w:hAnsi="Tahoma" w:cs="Tahoma"/>
        </w:rPr>
        <w:t xml:space="preserve"> και εδώ ότι δόθηκε μέσω των αγγέλων; Γιατί λέγει˙ «και κατέβηκε ο Θεός μέσα σε γνόφο».</w:t>
      </w:r>
      <w:r w:rsidR="004955EB">
        <w:rPr>
          <w:rFonts w:ascii="Tahoma" w:hAnsi="Tahoma" w:cs="Tahoma"/>
          <w:vertAlign w:val="superscript"/>
        </w:rPr>
        <w:t>17</w:t>
      </w:r>
    </w:p>
    <w:p w:rsidR="004955EB" w:rsidRDefault="004955EB" w:rsidP="00DB728C">
      <w:pPr>
        <w:spacing w:line="360" w:lineRule="auto"/>
        <w:ind w:firstLine="720"/>
        <w:jc w:val="both"/>
        <w:rPr>
          <w:rFonts w:ascii="Tahoma" w:hAnsi="Tahoma" w:cs="Tahoma"/>
        </w:rPr>
      </w:pPr>
      <w:r>
        <w:rPr>
          <w:rFonts w:ascii="Tahoma" w:hAnsi="Tahoma" w:cs="Tahoma"/>
        </w:rPr>
        <w:t>«Αν λοιπόν ο λόγος που κηρύχθηκε μέσω των αγγέλων αποδείχθηκε βέβαιος». Τί σημαίνει «βέβαιος»; Αληθινός, όπως θα μπορούσε να πει κανείς, και πιστός, γιατί στον κατάλληλο καιρό πραγματοποιήθηκαν όλα όσα λέχθηκαν. Ή λοιπόν αυτό εννοεί, ή ότι επικράτησε και οι απειλές πραγματοποιούνταν˙ ή «λόγο» εννοεί τα προστάγματα. Γιατί οι άγγελοι, αποστελλόμενοι από το Θεό, πρόσταζαν πολλά έξω από το νόμο˙ όπως στην περίπτωση του «κλαυθμώνα»,</w:t>
      </w:r>
      <w:r>
        <w:rPr>
          <w:rFonts w:ascii="Tahoma" w:hAnsi="Tahoma" w:cs="Tahoma"/>
          <w:vertAlign w:val="superscript"/>
        </w:rPr>
        <w:t>18</w:t>
      </w:r>
      <w:r>
        <w:rPr>
          <w:rFonts w:ascii="Tahoma" w:hAnsi="Tahoma" w:cs="Tahoma"/>
        </w:rPr>
        <w:t xml:space="preserve">  των Κριτών και του Σαμψών. Γι’ αυτό λοιπόν δεν είπε ¨νόμος¨,  αλλά «λόγος». Και νομίζω πως ίσως το λέγει αυτό για να δηλώσει μ’ αυτό μάλλον τα όσα οικονομήθηκαν μέσω αγγέλων. Τί λοιπόν θα πούμε; Ότι παραβρίσκονταν τότε οι άγγελοι που είχαν αναλάβει το έθνος, και αυτοί έκαναν τις σάλπιγγες και τα άλλα, τη φωτιά, το γνόφο.</w:t>
      </w:r>
    </w:p>
    <w:p w:rsidR="004955EB" w:rsidRDefault="004955EB" w:rsidP="00DB728C">
      <w:pPr>
        <w:spacing w:line="360" w:lineRule="auto"/>
        <w:ind w:firstLine="720"/>
        <w:jc w:val="both"/>
        <w:rPr>
          <w:rFonts w:ascii="Tahoma" w:hAnsi="Tahoma" w:cs="Tahoma"/>
        </w:rPr>
      </w:pPr>
      <w:r>
        <w:rPr>
          <w:rFonts w:ascii="Tahoma" w:hAnsi="Tahoma" w:cs="Tahoma"/>
        </w:rPr>
        <w:t xml:space="preserve">«Και κάθε παράβαση», λέγει, «και παρακοή τιμωρήθηκε δίκαια». Όχι η μία και η άλλη όχι, αλλά κάθε. Τίποτε δεν έμεινε χωρίς ανταπόδοση, λέγει, αλλά «έλαβε δίκαιη ανταπόδοση», αντί να πει ¨τιμωρία¨. </w:t>
      </w:r>
      <w:r w:rsidR="002D293F">
        <w:rPr>
          <w:rFonts w:ascii="Tahoma" w:hAnsi="Tahoma" w:cs="Tahoma"/>
        </w:rPr>
        <w:t xml:space="preserve"> Και γιατί είπε έτσι; Έτσι συνηθίζει ο Παύλος, να μην κάνει μεγάλη διάκριση στις λέξεις, άλλ’ αδιάφορα και σε εύφημα πράγματα να χρησιμοποιεί κακόηχα˙ όπως και αλλού λέγει, «αιχμαλωτίζουμε κάθε σκέψη και την κάνουμε να υπακούει στο Χριστό».</w:t>
      </w:r>
      <w:r w:rsidR="002E0438">
        <w:rPr>
          <w:rFonts w:ascii="Tahoma" w:hAnsi="Tahoma" w:cs="Tahoma"/>
          <w:vertAlign w:val="superscript"/>
        </w:rPr>
        <w:t>19</w:t>
      </w:r>
      <w:r w:rsidR="002E0438">
        <w:rPr>
          <w:rFonts w:ascii="Tahoma" w:hAnsi="Tahoma" w:cs="Tahoma"/>
        </w:rPr>
        <w:t xml:space="preserve">  Και πάλι αλλού ανέφερε την ανταμοιβή αντί για την κόλαση, και εδώ καλεί μισθό την τιμωρία. «Είναι δίκαιο στο Θεό», λέγει, «ν’ ανταποδώσει θλίψη σ’ εκείνους που σας στενοχωρούν και σ’ εσάς που θλίβεστε ανακούφιση».</w:t>
      </w:r>
      <w:r w:rsidR="002E0438">
        <w:rPr>
          <w:rFonts w:ascii="Tahoma" w:hAnsi="Tahoma" w:cs="Tahoma"/>
          <w:vertAlign w:val="superscript"/>
        </w:rPr>
        <w:t>20</w:t>
      </w:r>
      <w:r w:rsidR="002E0438">
        <w:rPr>
          <w:rFonts w:ascii="Tahoma" w:hAnsi="Tahoma" w:cs="Tahoma"/>
        </w:rPr>
        <w:t xml:space="preserve"> Δηλαδή, δε χάθηκε η δικαιοσύνη, αλλά την εφάρμοσε ο Θεός και έστρεψε την τιμωρία σ’ αυτούς που αμάρτησαν. Όμως τα αμαρτήματα δε γίνονται όλα στα φανερά, εκτός αν παραβιασθούν οι εντολές.</w:t>
      </w:r>
    </w:p>
    <w:p w:rsidR="002E0438" w:rsidRDefault="002E0438" w:rsidP="00DB728C">
      <w:pPr>
        <w:spacing w:line="360" w:lineRule="auto"/>
        <w:ind w:firstLine="720"/>
        <w:jc w:val="both"/>
        <w:rPr>
          <w:rFonts w:ascii="Tahoma" w:hAnsi="Tahoma" w:cs="Tahoma"/>
        </w:rPr>
      </w:pPr>
      <w:r>
        <w:rPr>
          <w:rFonts w:ascii="Tahoma" w:hAnsi="Tahoma" w:cs="Tahoma"/>
        </w:rPr>
        <w:t>«Πώς λοιπόν εμείς», λέγει, «θα ξεφύγουμε την τιμωρία, αν αμελήσουμε για μια τόσο μεγάλη σωτηρία;». Μ’ αυτό δήλωσε ότι δεν ήταν μεγάλη εκείνη η σωτηρία. Και σωστά πρόσθεσε και το «τόσο μεγάλη». Γιατί, λέγει, δε θα μας σώσει τώρα από πολέμους, ούτε θα μας δώσει τη γη και τα αγαθά της, αλλά θα καταργηθεί ο θάνατος, θ’ αφανισθεί ο διάβολος, θα μας δοθεί η βασιλεία των ουρανών, η αιώνια ζωή. Όλα λοιπόν αυτά τα δήλωσε με συντομία λέγοντας, «αν αμελήσουμε για μια τόσο μεγάλη σωτηρία». Στη συνέχεια προσθέτει και το αξιόπιστο˙ «η σωτηρία αυτή άρχισε να κηρύττεται από τον Κύριο». Δηλαδή, από την ίδια την πηγή έχει την αρχή της˙ δεν τη διαβίβασε  στη γη άνθρωπος, ούτε κτιστή δύναμη, άλλ’ ο ίδιος ο Μονογενής.</w:t>
      </w:r>
    </w:p>
    <w:p w:rsidR="002E0438" w:rsidRDefault="002E0438" w:rsidP="00DB728C">
      <w:pPr>
        <w:spacing w:line="360" w:lineRule="auto"/>
        <w:ind w:firstLine="720"/>
        <w:jc w:val="both"/>
        <w:rPr>
          <w:rFonts w:ascii="Tahoma" w:hAnsi="Tahoma" w:cs="Tahoma"/>
        </w:rPr>
      </w:pPr>
      <w:r>
        <w:rPr>
          <w:rFonts w:ascii="Tahoma" w:hAnsi="Tahoma" w:cs="Tahoma"/>
        </w:rPr>
        <w:lastRenderedPageBreak/>
        <w:t>«Και βεβαιώθηκε σε μας από εκείνους που την άκουσαν». Τί σημαίνει, «Βεβαιώθηκε»; Πιστεύθηκε ή πραγματοποιήθηκε. Γιατί, λέγει, έχουμε τον αρραβώνα˙ δηλαδή, δεν έσβησε, δεν έληξε, άλλ’ εξακολουθεί να ισχύει και να επικρατεί. Και η αιτία είναι η ενέργεια της θείας δύναμης. Τί σημαίνει, «από εκείνους</w:t>
      </w:r>
      <w:r w:rsidR="0000696E">
        <w:rPr>
          <w:rFonts w:ascii="Tahoma" w:hAnsi="Tahoma" w:cs="Tahoma"/>
        </w:rPr>
        <w:t xml:space="preserve"> που την άκουσαν»; Δηλαδή, εκείνοι που την άκουσαν από τον Κύριο, αυτοί μας τη βεβαίωσαν. Αυτό είναι μεγάλο και αξιόπιστο. Το ίδιο λέγει και ο Λουκάς στην αρχή του Ευαγγελίου˙ «όπως μας παρέδωσαν εκείνοι που από την αρχή ήταν αυτόπτες μάρτυρες και υπηρέτες του κηρύγματος».</w:t>
      </w:r>
      <w:r w:rsidR="0000696E">
        <w:rPr>
          <w:rFonts w:ascii="Tahoma" w:hAnsi="Tahoma" w:cs="Tahoma"/>
          <w:vertAlign w:val="superscript"/>
        </w:rPr>
        <w:t>21</w:t>
      </w:r>
      <w:r w:rsidR="0000696E">
        <w:rPr>
          <w:rFonts w:ascii="Tahoma" w:hAnsi="Tahoma" w:cs="Tahoma"/>
        </w:rPr>
        <w:t xml:space="preserve"> Πώς λοιπόν βεβαιώθηκε; Και τί γίνεται, λέγει, αν τα έπλασαν εκείνοι που τα άκουσαν; Αναιρώντας λοιπόν αυτό και δείχνοντας πως η χάρη δεν είναι ανθρώπινη, πρόσθεσε: «και ο Θεός έδινε τη μαρτυρία του». Αν δηλαδή τα έπλασαν εκείνοι, δε θα ήταν δυνατό να δώσει μαρτυρία σ’ αυτούς ο Θεός. Μαρτυρούν δηλαδή εκείνοι, μαρτυρεί όμως και ο Θεός.</w:t>
      </w:r>
    </w:p>
    <w:p w:rsidR="0000696E" w:rsidRDefault="0000696E" w:rsidP="00DB728C">
      <w:pPr>
        <w:spacing w:line="360" w:lineRule="auto"/>
        <w:ind w:firstLine="720"/>
        <w:jc w:val="both"/>
        <w:rPr>
          <w:rFonts w:ascii="Tahoma" w:hAnsi="Tahoma" w:cs="Tahoma"/>
        </w:rPr>
      </w:pPr>
      <w:r>
        <w:rPr>
          <w:rFonts w:ascii="Tahoma" w:hAnsi="Tahoma" w:cs="Tahoma"/>
        </w:rPr>
        <w:t>Πώς μαρτυρεί ο Θεός; Όχι με λόγο ούτε με φωνή (γιατί ήταν και αυτό αξιόπιστο), αλλά πώς; «Με σημεία και τέρατα και με διάφορα θαύματα». Σωστά ανάφερε το «και με διάφορα θαύματα», για να δηλώσει την αφθονία των χαρισμάτων, πράγμα που δεν έγινε στους προηγουμένους, ούτε έγιναν τόσα θαύματα και τόσο διαφορετικά. Δηλαδή, δεν πιστέψαμε απλώς σ’ εκείνους, αλλά με σημεία και τέρατα. Επομένως δεν πιστεύουμε σ’ εκείνους, αλλά στον ίδιο το Θεό. «Και με το διαμοιρασμό των χαρισμάτων του αγίου Πνεύματος, σύμφωνα με το θέλημά του». Τί λοιπόν σημαίνει αυτό, τη στιγμή που και οι γόητες κάνουν θαύματα και οι Ιουδαίοι έλεγαν ότι με τη δύναμη του Βεελζεβούλ ο Χριστός βγάζει τα δαιμόνια; Αλλά δεν κάνουν τέτοια θαύματα˙ γι’ αυτό είπε, «με ποικίλες δυνάμεις». Γιατί εκείνα δεν ήταν δύναμη, άλλ’ αδυναμία και φαντασία και μάταια πράγματα. Γι’ αυτό είπε, «με διαμοιρασμό των χαρισμάτων του αγίου Πνεύματος, σύμφωνα με το θέλημά του».</w:t>
      </w:r>
    </w:p>
    <w:p w:rsidR="0000696E" w:rsidRDefault="0000696E" w:rsidP="00DB728C">
      <w:pPr>
        <w:spacing w:line="360" w:lineRule="auto"/>
        <w:ind w:firstLine="720"/>
        <w:jc w:val="both"/>
        <w:rPr>
          <w:rFonts w:ascii="Tahoma" w:hAnsi="Tahoma" w:cs="Tahoma"/>
        </w:rPr>
      </w:pPr>
      <w:r>
        <w:rPr>
          <w:rFonts w:ascii="Tahoma" w:hAnsi="Tahoma" w:cs="Tahoma"/>
        </w:rPr>
        <w:t>Εδώ νομίζω πως υπονοεί και κάτι άλλο. Φυσικό δηλαδή ήταν να μην υπήρχαν εκεί πολλοί με χαρίσματα και να είχαν εκλείψει αυτά, επειδή αυτοί έγιναν νωθρότεροι. Για να τους παρηγορήσει και σ’ αυτό και για να μην τους αφήσει να πέσουν, ανέθεσε τα πάντα στη θέληση του Θεού. Αυτός, λέγει, ξέρει τι συμφέρει στον καθένα και έτσι καταμερίζει τη χάρη, πράγμα που κάνει και στην προς Κορινθίους λέγοντας˙ «ο Θεός τοποθέτησε τον καθένα μας, όπως θέλησε», και, «στον καθένα όμως δίνεται η φανέρωση του αγίου Πνεύματος για κάποιο καλό, σύμφωνα με τη θέληση του Θεού».</w:t>
      </w:r>
      <w:r>
        <w:rPr>
          <w:rFonts w:ascii="Tahoma" w:hAnsi="Tahoma" w:cs="Tahoma"/>
          <w:vertAlign w:val="superscript"/>
        </w:rPr>
        <w:t>22</w:t>
      </w:r>
      <w:r>
        <w:rPr>
          <w:rFonts w:ascii="Tahoma" w:hAnsi="Tahoma" w:cs="Tahoma"/>
        </w:rPr>
        <w:t xml:space="preserve">  Δείχνει ότι το χάρισμα δίνεται σύμφωνα με τη θέληση του Πατέρα. Πολλές φορές όμως πολλοί δεν έλαβαν χάρισμα από ακάθαρτο και νωθρό βίο, και μερικές φορές, αν και είχαν καλό και καθαρό βίο, δεν έλαβαν˙ για ποιο λόγο; Για να μην </w:t>
      </w:r>
      <w:r>
        <w:rPr>
          <w:rFonts w:ascii="Tahoma" w:hAnsi="Tahoma" w:cs="Tahoma"/>
        </w:rPr>
        <w:lastRenderedPageBreak/>
        <w:t xml:space="preserve">εκτραπούν, να μην υπερηφανευθούν, να μη γίνουν </w:t>
      </w:r>
      <w:r w:rsidR="00D95926">
        <w:rPr>
          <w:rFonts w:ascii="Tahoma" w:hAnsi="Tahoma" w:cs="Tahoma"/>
        </w:rPr>
        <w:t>ραθυμότεροι, να μη αλαζονευθούν περισσότερο. Γιατί, αν και χωρίς χάρισμα η ίδια η συνείδηση του καθαρού βίου μπορεί να οδηγήσει σε έπαρση, πολύ περισσότερο όταν υπάρχει και η χάρη. Ώστε τα χαρίσματα δίνονταν περισσότερο στους ταπεινούς και στους απλοϊκούς, και πιο πολύ στους απλοϊκούς˙ γιατί λέγει, «με απλότητα και αγαλλίαση καρδιάς».</w:t>
      </w:r>
      <w:r w:rsidR="00D95926">
        <w:rPr>
          <w:rFonts w:ascii="Tahoma" w:hAnsi="Tahoma" w:cs="Tahoma"/>
          <w:vertAlign w:val="superscript"/>
        </w:rPr>
        <w:t>23</w:t>
      </w:r>
      <w:r w:rsidR="00D95926">
        <w:rPr>
          <w:rFonts w:ascii="Tahoma" w:hAnsi="Tahoma" w:cs="Tahoma"/>
        </w:rPr>
        <w:t xml:space="preserve"> Πραγματικά και με τον τρόπο αυτόν τους προέτρεψε περισσότερο˙ και αν ήταν ραθυμότεροι, τους παρακίνησε. </w:t>
      </w:r>
    </w:p>
    <w:p w:rsidR="00D95926" w:rsidRDefault="00D95926" w:rsidP="00DB728C">
      <w:pPr>
        <w:spacing w:line="360" w:lineRule="auto"/>
        <w:ind w:firstLine="720"/>
        <w:jc w:val="both"/>
        <w:rPr>
          <w:rFonts w:ascii="Tahoma" w:hAnsi="Tahoma" w:cs="Tahoma"/>
        </w:rPr>
      </w:pPr>
      <w:r>
        <w:rPr>
          <w:rFonts w:ascii="Tahoma" w:hAnsi="Tahoma" w:cs="Tahoma"/>
        </w:rPr>
        <w:t xml:space="preserve">Γιατί αυτός που είναι ταπεινός και δεν έχει μεγάλη ιδέα για τον εαυτό του γίνεται πιο επιμελής, όταν λάβει ένα χάρισμα, επειδή το έλαβε χωρίς ν’ αξίζει και επειδή θεωρεί τον εαυτό του ανάξιο γι’ αυτό. Αυτός όμως που νομίζει ότι έχει κατορθώσει κάτι, θεωρεί ότι το πράγμα είναι οφειλή προς αυτόν και φουσκώνει από αλαζονεία. Ώστε ο Θεός οικονομεί το πράγμα αυτό όπως συμφέρει. Αυτό μπορεί να το δει κανείς να συμβαίνει και στην εκκλησία˙ γιατί άλλος μπορεί να κηρύττει και άλλος ούτε το στόμα του μπορεί ν’ ανοίξει. Κανείς λοιπόν ας μη λυπάται γι’ αυτό, γιατί «στον καθένα δίνεται η φανέρωση του αγίου Πνεύματος για κάποιο καλό». </w:t>
      </w:r>
      <w:r w:rsidR="009509CA">
        <w:rPr>
          <w:rFonts w:ascii="Tahoma" w:hAnsi="Tahoma" w:cs="Tahoma"/>
        </w:rPr>
        <w:t>Αν δηλαδή ένας οικοδεσπότης γνωρίζει τι να εμπιστευθεί στον καθένα, πολύ περισσότερο ο Θεός που γνωρίζει καλά το νου των ανθρώπων και ξέρει τα πάντα πριν γεννηθούν αυτοί. Ένα είναι μόνο το άξιο λύπης, η αμαρτία, και κανένα άλλο.</w:t>
      </w:r>
    </w:p>
    <w:p w:rsidR="009509CA" w:rsidRDefault="009509CA" w:rsidP="00DB728C">
      <w:pPr>
        <w:spacing w:line="360" w:lineRule="auto"/>
        <w:ind w:firstLine="720"/>
        <w:jc w:val="both"/>
        <w:rPr>
          <w:rFonts w:ascii="Tahoma" w:hAnsi="Tahoma" w:cs="Tahoma"/>
        </w:rPr>
      </w:pPr>
      <w:r>
        <w:rPr>
          <w:rFonts w:ascii="Tahoma" w:hAnsi="Tahoma" w:cs="Tahoma"/>
        </w:rPr>
        <w:t>Μη πεις, ¨γιατί δεν έχω χρήματα¨, ή, ¨αν είχα θα έδινα στους φτωχούς¨. Δεν ξέρεις, αν είχες, αν δεν ήσουν και περισσότερο πλεονέκτης˙ τώρα βέβαια τα λες αυτά, αλλά όταν τα αποκτήσεις, θα γίνεις άλλος άνθρωπος. Γιατί και όταν είμαστε χορτασμένοι νομίζουμε πως μπορούμε να νηστεύουμε˙ όταν όμως αφήσουμε να περάσει ένα μικρό χρονικό διάστημα μας έρχεται άλλη σκέψη. Πάλι, όταν δεν είμαστε μεθυσμένοι νομίζουμε πως μπορούμε να νικήσουμε το πάθος της μέθης˙ όταν όμως μας κυριέψει, δεν έχουμε πια την ίδια γνώμη. Μη πεις, ¨γιατί δεν έχω το χάρισμα της διδασκαλίας;¨ ή, ¨αν το είχα  θα οικοδομούσα πάρα πολλούς¨.  Δεν ξέρεις, αν το είχες, μήπως απέβαινε προς καταδίκη σου, μήπως ο φθόνος ή η οκνηρία γίνονταν αιτία να κρυβεί το τάλαντο. Τώρα βέβαια είσαι απαλλαγμένος απ’ όλα αυτά και αν δεν δώσεις την κανονισμένη μερίδα τροφής δεν κατηγορείσαι, τότε όμως θα γίνεις υπεύθυνος για άπειρα πράγματα. Άλλωστε ούτε τώρα είσαι έξω από το χάρισμα. Δείξε στο μικρό, ποιός θα ήσουν αν έχεις το χάρισμα εκείνο˙ γιατί λέγει, «αν στο μικρό δε φαίνεστε αξιόπιστοι, πώς θα σας εμπιστευθεί κάποιος το μεγάλο;»,</w:t>
      </w:r>
      <w:r>
        <w:rPr>
          <w:rFonts w:ascii="Tahoma" w:hAnsi="Tahoma" w:cs="Tahoma"/>
          <w:vertAlign w:val="superscript"/>
        </w:rPr>
        <w:t>24</w:t>
      </w:r>
      <w:r>
        <w:rPr>
          <w:rFonts w:ascii="Tahoma" w:hAnsi="Tahoma" w:cs="Tahoma"/>
        </w:rPr>
        <w:t xml:space="preserve">  Δείξε όπως η χήρα˙ γιατί δύο οβολούς είχε εκείνη και όλα όσα είχε τα έδωσε. </w:t>
      </w:r>
    </w:p>
    <w:p w:rsidR="00375630" w:rsidRDefault="008046B5" w:rsidP="00DB728C">
      <w:pPr>
        <w:spacing w:line="360" w:lineRule="auto"/>
        <w:ind w:firstLine="720"/>
        <w:jc w:val="both"/>
        <w:rPr>
          <w:rFonts w:ascii="Tahoma" w:hAnsi="Tahoma" w:cs="Tahoma"/>
        </w:rPr>
      </w:pPr>
      <w:r>
        <w:rPr>
          <w:rFonts w:ascii="Tahoma" w:hAnsi="Tahoma" w:cs="Tahoma"/>
        </w:rPr>
        <w:lastRenderedPageBreak/>
        <w:t>Ζητάς χρήματα; Δείξε ότι περιφρονείς τα λίγα, για να σου εμπιστευθώ και για τα πολλά˙ αν όμως δεν περιφρονείς αυτά, πολύ περισσότερο δε θα περιφρονήσεις και εκείνα. Πάλι, στο λόγο δείξε  ότι χρησιμοποιείς όπως πρέπει την παραίνεση και τη συμβουλή. Δεν έχεις την εξωτερική ευγλωττία; Δεν έχεις πλούτο νοημάτων; Άλλ’ όμως ξέρεις αυτά τα κοινά. Έχεις παιδί, γείτονα, φίλο, αδελφό, συγγενείς. Αν δεν μπορείς να βγάλεις δημόσια στην εκκλησία μακρό λόγο, μπορείς να τους συμβουλεύεις αυτούς ιδιαιτέρως. Εδώ δε χρειάζεται ρητορεία ούτε πολλά λόγια˙ δείξε σ’ αυτούς ότι, αν είχες ευγλωττία λόγου, δεν θ’ αδιαφορούσες. Αν στο μικρό δε φροντίζεις, πώς θα σου εμπιστευθώ για το μεγάλο; Το ότι λοιπόν αυτό το μπορεί ο καθένας, άκουσε πως το επέτρεψε ο Παύλος και στους λαϊκούς˙ «να οικοδομείτε», λέγει, «ο ένας τον άλλον, όπως και κάνετε» και «να παρηγορεί ο ένας τον άλλον με τα λόγια αυτά».</w:t>
      </w:r>
      <w:r>
        <w:rPr>
          <w:rFonts w:ascii="Tahoma" w:hAnsi="Tahoma" w:cs="Tahoma"/>
          <w:vertAlign w:val="superscript"/>
        </w:rPr>
        <w:t>25</w:t>
      </w:r>
    </w:p>
    <w:p w:rsidR="008046B5" w:rsidRPr="008046B5" w:rsidRDefault="008046B5" w:rsidP="00DB728C">
      <w:pPr>
        <w:spacing w:line="360" w:lineRule="auto"/>
        <w:ind w:firstLine="720"/>
        <w:jc w:val="both"/>
        <w:rPr>
          <w:rFonts w:ascii="Tahoma" w:hAnsi="Tahoma" w:cs="Tahoma"/>
        </w:rPr>
      </w:pPr>
      <w:r>
        <w:rPr>
          <w:rFonts w:ascii="Tahoma" w:hAnsi="Tahoma" w:cs="Tahoma"/>
        </w:rPr>
        <w:t>Ο Θεός γνωρίζει πώς να μοιράσει στον καθένα τα χαρίσματα. Μήπως είσαι εσύ καλύτερος από το Μωυσή; Άκουσε πως δυσανασχετεί. «Μήπως εγώ», λέγει «μπορώ να βαστάζω το λαό αυτόν, επειδή μου είπες, πάρε το λαό αυτόν, όπως η τροφός παίρνει στην αγκαλιά της το νήπιο που θηλάζει;»</w:t>
      </w:r>
      <w:r>
        <w:rPr>
          <w:rFonts w:ascii="Tahoma" w:hAnsi="Tahoma" w:cs="Tahoma"/>
          <w:vertAlign w:val="superscript"/>
        </w:rPr>
        <w:t>26</w:t>
      </w:r>
      <w:r>
        <w:rPr>
          <w:rFonts w:ascii="Tahoma" w:hAnsi="Tahoma" w:cs="Tahoma"/>
        </w:rPr>
        <w:t xml:space="preserve">  Και τί έκαμε ο Θεός; </w:t>
      </w:r>
    </w:p>
    <w:p w:rsidR="002F0042" w:rsidRPr="002F0042" w:rsidRDefault="002F0042" w:rsidP="00F8184C">
      <w:pPr>
        <w:spacing w:line="360" w:lineRule="auto"/>
        <w:ind w:firstLine="720"/>
        <w:jc w:val="both"/>
        <w:rPr>
          <w:rFonts w:ascii="Tahoma" w:hAnsi="Tahoma" w:cs="Tahoma"/>
        </w:rPr>
      </w:pPr>
    </w:p>
    <w:p w:rsidR="002330E5" w:rsidRDefault="003C4003" w:rsidP="003C4003">
      <w:pPr>
        <w:spacing w:line="360" w:lineRule="auto"/>
        <w:ind w:firstLine="720"/>
        <w:jc w:val="center"/>
        <w:rPr>
          <w:rFonts w:ascii="Tahoma" w:hAnsi="Tahoma" w:cs="Tahoma"/>
        </w:rPr>
      </w:pPr>
      <w:r>
        <w:rPr>
          <w:rFonts w:ascii="Tahoma" w:hAnsi="Tahoma" w:cs="Tahoma"/>
        </w:rPr>
        <w:t>Η/Υ επιμέλεια: Ελένης Χρήστου, Σοφίας Μερκούρη.</w:t>
      </w:r>
    </w:p>
    <w:p w:rsidR="003C4003" w:rsidRPr="003C4003" w:rsidRDefault="003C4003" w:rsidP="00F8184C">
      <w:pPr>
        <w:spacing w:line="360" w:lineRule="auto"/>
        <w:ind w:firstLine="720"/>
        <w:jc w:val="both"/>
        <w:rPr>
          <w:rFonts w:ascii="Tahoma" w:hAnsi="Tahoma" w:cs="Tahoma"/>
        </w:rPr>
      </w:pPr>
    </w:p>
    <w:sectPr w:rsidR="003C4003" w:rsidRPr="003C4003" w:rsidSect="00833D41">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3A8" w:rsidRDefault="00FC43A8" w:rsidP="00B73901">
      <w:pPr>
        <w:spacing w:after="0" w:line="240" w:lineRule="auto"/>
      </w:pPr>
      <w:r>
        <w:separator/>
      </w:r>
    </w:p>
  </w:endnote>
  <w:endnote w:type="continuationSeparator" w:id="0">
    <w:p w:rsidR="00FC43A8" w:rsidRDefault="00FC43A8" w:rsidP="00B739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7222"/>
      <w:docPartObj>
        <w:docPartGallery w:val="Page Numbers (Bottom of Page)"/>
        <w:docPartUnique/>
      </w:docPartObj>
    </w:sdtPr>
    <w:sdtContent>
      <w:p w:rsidR="009509CA" w:rsidRDefault="000D6098">
        <w:pPr>
          <w:pStyle w:val="a4"/>
          <w:jc w:val="center"/>
        </w:pPr>
        <w:fldSimple w:instr=" PAGE   \* MERGEFORMAT ">
          <w:r w:rsidR="003C4003">
            <w:rPr>
              <w:noProof/>
            </w:rPr>
            <w:t>22</w:t>
          </w:r>
        </w:fldSimple>
      </w:p>
    </w:sdtContent>
  </w:sdt>
  <w:p w:rsidR="009509CA" w:rsidRDefault="009509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3A8" w:rsidRDefault="00FC43A8" w:rsidP="00B73901">
      <w:pPr>
        <w:spacing w:after="0" w:line="240" w:lineRule="auto"/>
      </w:pPr>
      <w:r>
        <w:separator/>
      </w:r>
    </w:p>
  </w:footnote>
  <w:footnote w:type="continuationSeparator" w:id="0">
    <w:p w:rsidR="00FC43A8" w:rsidRDefault="00FC43A8" w:rsidP="00B7390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B73901"/>
    <w:rsid w:val="0000696E"/>
    <w:rsid w:val="000224DC"/>
    <w:rsid w:val="000D6098"/>
    <w:rsid w:val="000D699F"/>
    <w:rsid w:val="000E5FC6"/>
    <w:rsid w:val="00104F9C"/>
    <w:rsid w:val="001A7F7E"/>
    <w:rsid w:val="001B7D1E"/>
    <w:rsid w:val="001E1F28"/>
    <w:rsid w:val="00211092"/>
    <w:rsid w:val="00225E0F"/>
    <w:rsid w:val="002330E5"/>
    <w:rsid w:val="0025125D"/>
    <w:rsid w:val="002D293F"/>
    <w:rsid w:val="002E0438"/>
    <w:rsid w:val="002F0042"/>
    <w:rsid w:val="003275D4"/>
    <w:rsid w:val="00375630"/>
    <w:rsid w:val="003C4003"/>
    <w:rsid w:val="004955EB"/>
    <w:rsid w:val="004A1986"/>
    <w:rsid w:val="004B619D"/>
    <w:rsid w:val="00571E44"/>
    <w:rsid w:val="006E61F1"/>
    <w:rsid w:val="006F22F3"/>
    <w:rsid w:val="006F4B89"/>
    <w:rsid w:val="00733790"/>
    <w:rsid w:val="00747CBD"/>
    <w:rsid w:val="00750D56"/>
    <w:rsid w:val="007F4B0C"/>
    <w:rsid w:val="008046B5"/>
    <w:rsid w:val="00833D41"/>
    <w:rsid w:val="009509CA"/>
    <w:rsid w:val="009B5D28"/>
    <w:rsid w:val="00AD2B52"/>
    <w:rsid w:val="00B451EF"/>
    <w:rsid w:val="00B73901"/>
    <w:rsid w:val="00D87459"/>
    <w:rsid w:val="00D90325"/>
    <w:rsid w:val="00D95926"/>
    <w:rsid w:val="00DA4E8E"/>
    <w:rsid w:val="00DB728C"/>
    <w:rsid w:val="00E45341"/>
    <w:rsid w:val="00E64255"/>
    <w:rsid w:val="00EC1E9C"/>
    <w:rsid w:val="00EF7693"/>
    <w:rsid w:val="00F17C55"/>
    <w:rsid w:val="00F721FF"/>
    <w:rsid w:val="00F8184C"/>
    <w:rsid w:val="00FC43A8"/>
    <w:rsid w:val="00FC4AC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D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3901"/>
    <w:pPr>
      <w:tabs>
        <w:tab w:val="center" w:pos="4153"/>
        <w:tab w:val="right" w:pos="8306"/>
      </w:tabs>
      <w:spacing w:after="0" w:line="240" w:lineRule="auto"/>
    </w:pPr>
  </w:style>
  <w:style w:type="character" w:customStyle="1" w:styleId="Char">
    <w:name w:val="Κεφαλίδα Char"/>
    <w:basedOn w:val="a0"/>
    <w:link w:val="a3"/>
    <w:uiPriority w:val="99"/>
    <w:semiHidden/>
    <w:rsid w:val="00B73901"/>
  </w:style>
  <w:style w:type="paragraph" w:styleId="a4">
    <w:name w:val="footer"/>
    <w:basedOn w:val="a"/>
    <w:link w:val="Char0"/>
    <w:uiPriority w:val="99"/>
    <w:unhideWhenUsed/>
    <w:rsid w:val="00B73901"/>
    <w:pPr>
      <w:tabs>
        <w:tab w:val="center" w:pos="4153"/>
        <w:tab w:val="right" w:pos="8306"/>
      </w:tabs>
      <w:spacing w:after="0" w:line="240" w:lineRule="auto"/>
    </w:pPr>
  </w:style>
  <w:style w:type="character" w:customStyle="1" w:styleId="Char0">
    <w:name w:val="Υποσέλιδο Char"/>
    <w:basedOn w:val="a0"/>
    <w:link w:val="a4"/>
    <w:uiPriority w:val="99"/>
    <w:rsid w:val="00B739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A2082-F101-4FE4-BE40-9F1F70F3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22</Pages>
  <Words>8208</Words>
  <Characters>44324</Characters>
  <Application>Microsoft Office Word</Application>
  <DocSecurity>0</DocSecurity>
  <Lines>369</Lines>
  <Paragraphs>104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17</cp:revision>
  <dcterms:created xsi:type="dcterms:W3CDTF">2016-02-22T08:46:00Z</dcterms:created>
  <dcterms:modified xsi:type="dcterms:W3CDTF">2016-03-26T11:18:00Z</dcterms:modified>
</cp:coreProperties>
</file>